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9806A8" w:rsidRDefault="009806A8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68074B">
      <w:pPr>
        <w:pStyle w:val="a4"/>
        <w:jc w:val="both"/>
        <w:rPr>
          <w:rFonts w:eastAsia="Times New Roman"/>
          <w:sz w:val="28"/>
          <w:szCs w:val="28"/>
        </w:rPr>
      </w:pPr>
    </w:p>
    <w:p w:rsidR="0068074B" w:rsidRDefault="0068074B" w:rsidP="002970CD">
      <w:pPr>
        <w:pStyle w:val="a4"/>
        <w:jc w:val="both"/>
        <w:rPr>
          <w:rFonts w:eastAsia="Times New Roman"/>
          <w:sz w:val="28"/>
          <w:szCs w:val="28"/>
        </w:rPr>
      </w:pPr>
    </w:p>
    <w:p w:rsidR="00665DDD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65DDD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665DDD" w:rsidRDefault="0068074B" w:rsidP="00660AD5">
      <w:pPr>
        <w:pStyle w:val="a4"/>
        <w:spacing w:before="0" w:beforeAutospacing="0" w:after="0" w:afterAutospacing="0"/>
        <w:ind w:right="5527"/>
        <w:jc w:val="both"/>
        <w:rPr>
          <w:sz w:val="28"/>
          <w:szCs w:val="28"/>
        </w:rPr>
      </w:pPr>
      <w:r w:rsidRPr="00665DDD">
        <w:rPr>
          <w:rFonts w:eastAsia="Times New Roman"/>
          <w:bCs/>
          <w:sz w:val="28"/>
          <w:szCs w:val="28"/>
          <w:lang w:eastAsia="ru-RU"/>
        </w:rPr>
        <w:t xml:space="preserve">Про </w:t>
      </w:r>
      <w:r w:rsidR="00C72CCE" w:rsidRPr="00665DDD">
        <w:rPr>
          <w:sz w:val="28"/>
          <w:szCs w:val="28"/>
        </w:rPr>
        <w:t>затвердження Порядку поділу класів на групи при вивченні окремих предметів</w:t>
      </w:r>
      <w:r w:rsidR="00665DDD">
        <w:rPr>
          <w:sz w:val="28"/>
          <w:szCs w:val="28"/>
        </w:rPr>
        <w:t xml:space="preserve"> та внесення змін до </w:t>
      </w:r>
      <w:r w:rsidR="00665DDD" w:rsidRPr="00EB43A3">
        <w:rPr>
          <w:sz w:val="28"/>
          <w:szCs w:val="28"/>
        </w:rPr>
        <w:t>наказу Міністерства освіти і науки України від 20 лютого 2002 року № 128</w:t>
      </w:r>
    </w:p>
    <w:p w:rsidR="00665DDD" w:rsidRPr="00EB43A3" w:rsidRDefault="00665DDD" w:rsidP="00CD59A3">
      <w:pPr>
        <w:pStyle w:val="a4"/>
        <w:spacing w:before="0" w:beforeAutospacing="0" w:after="0" w:afterAutospacing="0"/>
        <w:ind w:right="5527"/>
        <w:jc w:val="both"/>
        <w:rPr>
          <w:rFonts w:eastAsia="Times New Roman"/>
          <w:sz w:val="28"/>
          <w:szCs w:val="28"/>
        </w:rPr>
      </w:pPr>
    </w:p>
    <w:p w:rsidR="0068074B" w:rsidRPr="00EB43A3" w:rsidRDefault="0068074B" w:rsidP="002970CD">
      <w:pPr>
        <w:pStyle w:val="a4"/>
        <w:spacing w:before="0" w:beforeAutospacing="0" w:after="0" w:afterAutospacing="0"/>
        <w:jc w:val="both"/>
      </w:pPr>
    </w:p>
    <w:p w:rsidR="0068074B" w:rsidRPr="00EB43A3" w:rsidRDefault="0068074B" w:rsidP="002970CD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B43A3">
        <w:rPr>
          <w:sz w:val="28"/>
          <w:szCs w:val="28"/>
        </w:rPr>
        <w:t xml:space="preserve">Відповідно до </w:t>
      </w:r>
      <w:r w:rsidR="00C72CCE" w:rsidRPr="00EB43A3">
        <w:rPr>
          <w:sz w:val="28"/>
          <w:szCs w:val="28"/>
        </w:rPr>
        <w:t xml:space="preserve">частини третьої </w:t>
      </w:r>
      <w:r w:rsidRPr="00EB43A3">
        <w:rPr>
          <w:sz w:val="28"/>
          <w:szCs w:val="28"/>
        </w:rPr>
        <w:t xml:space="preserve">статті 14 Закону України «Про загальну середню освіту», </w:t>
      </w:r>
      <w:hyperlink r:id="rId7" w:anchor="n8" w:tgtFrame="_blank" w:history="1">
        <w:r w:rsidRPr="00EB43A3">
          <w:rPr>
            <w:rFonts w:eastAsia="Times New Roman"/>
            <w:sz w:val="28"/>
            <w:szCs w:val="28"/>
            <w:lang w:eastAsia="ru-RU"/>
          </w:rPr>
          <w:t>Положення про Міністерство освіти і науки України</w:t>
        </w:r>
      </w:hyperlink>
      <w:r w:rsidRPr="00EB43A3">
        <w:rPr>
          <w:rFonts w:eastAsia="Times New Roman"/>
          <w:sz w:val="28"/>
          <w:szCs w:val="28"/>
          <w:lang w:eastAsia="ru-RU"/>
        </w:rPr>
        <w:t>, затвердженого постановою Кабінету Міністрів України від 16 жовтня 2014 року № 630,</w:t>
      </w:r>
    </w:p>
    <w:p w:rsidR="002970CD" w:rsidRPr="00EB43A3" w:rsidRDefault="002970CD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74B" w:rsidRPr="00EB43A3" w:rsidRDefault="0068074B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b/>
          <w:bCs/>
          <w:sz w:val="28"/>
          <w:szCs w:val="28"/>
        </w:rPr>
        <w:t>НАКАЗУЮ</w:t>
      </w:r>
      <w:r w:rsidRPr="00EB43A3">
        <w:rPr>
          <w:sz w:val="28"/>
          <w:szCs w:val="28"/>
        </w:rPr>
        <w:t xml:space="preserve">: </w:t>
      </w:r>
    </w:p>
    <w:p w:rsidR="002970CD" w:rsidRPr="00EB43A3" w:rsidRDefault="002970CD" w:rsidP="002970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CCE" w:rsidRPr="00EB43A3" w:rsidRDefault="0068074B" w:rsidP="00293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 xml:space="preserve">1. </w:t>
      </w:r>
      <w:r w:rsidR="00C72CCE" w:rsidRPr="00EB43A3">
        <w:rPr>
          <w:sz w:val="28"/>
          <w:szCs w:val="28"/>
        </w:rPr>
        <w:t>Затвердити Порядок поділу класів на групи при вивченні окремих предметів, що додається.</w:t>
      </w:r>
    </w:p>
    <w:p w:rsidR="00443E40" w:rsidRPr="00EB43A3" w:rsidRDefault="00443E40" w:rsidP="00293F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CCE" w:rsidRPr="00EB43A3" w:rsidRDefault="00C72CCE" w:rsidP="006921E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>2.</w:t>
      </w:r>
      <w:r w:rsidR="006921E5" w:rsidRPr="00EB43A3">
        <w:rPr>
          <w:sz w:val="28"/>
          <w:szCs w:val="28"/>
        </w:rPr>
        <w:t xml:space="preserve"> Внести до наказу Міністерства освіти і н</w:t>
      </w:r>
      <w:r w:rsidR="00E60E6D">
        <w:rPr>
          <w:sz w:val="28"/>
          <w:szCs w:val="28"/>
        </w:rPr>
        <w:t>ауки України від 20 лютого 2002 </w:t>
      </w:r>
      <w:r w:rsidR="006921E5" w:rsidRPr="00EB43A3">
        <w:rPr>
          <w:sz w:val="28"/>
          <w:szCs w:val="28"/>
        </w:rPr>
        <w:t>року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</w:t>
      </w:r>
      <w:r w:rsidR="00660AD5">
        <w:rPr>
          <w:sz w:val="28"/>
          <w:szCs w:val="28"/>
        </w:rPr>
        <w:t>го</w:t>
      </w:r>
      <w:r w:rsidR="006921E5" w:rsidRPr="00EB43A3">
        <w:rPr>
          <w:sz w:val="28"/>
          <w:szCs w:val="28"/>
        </w:rPr>
        <w:t xml:space="preserve"> в Мініс</w:t>
      </w:r>
      <w:r w:rsidR="000A2907">
        <w:rPr>
          <w:sz w:val="28"/>
          <w:szCs w:val="28"/>
        </w:rPr>
        <w:t>терстві юстиції 06 березня 2002 </w:t>
      </w:r>
      <w:r w:rsidR="006921E5" w:rsidRPr="00EB43A3">
        <w:rPr>
          <w:sz w:val="28"/>
          <w:szCs w:val="28"/>
        </w:rPr>
        <w:t xml:space="preserve">року за № 229/6517, </w:t>
      </w:r>
      <w:r w:rsidR="00A34B5C" w:rsidRPr="00EB43A3">
        <w:rPr>
          <w:sz w:val="28"/>
          <w:szCs w:val="28"/>
        </w:rPr>
        <w:t>такі зміни:</w:t>
      </w:r>
    </w:p>
    <w:p w:rsidR="0068074B" w:rsidRPr="00EB43A3" w:rsidRDefault="00B203B0" w:rsidP="00293F80">
      <w:pPr>
        <w:pStyle w:val="a4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EB43A3">
        <w:rPr>
          <w:sz w:val="28"/>
          <w:szCs w:val="28"/>
        </w:rPr>
        <w:t>1) у</w:t>
      </w:r>
      <w:r w:rsidR="002970CD" w:rsidRPr="00EB43A3">
        <w:rPr>
          <w:color w:val="0070C0"/>
          <w:sz w:val="28"/>
          <w:szCs w:val="28"/>
        </w:rPr>
        <w:t xml:space="preserve"> </w:t>
      </w:r>
      <w:r w:rsidR="002970CD" w:rsidRPr="00EB43A3">
        <w:rPr>
          <w:sz w:val="28"/>
          <w:szCs w:val="28"/>
        </w:rPr>
        <w:t>заголовку слова «</w:t>
      </w:r>
      <w:r w:rsidRPr="00EB43A3">
        <w:rPr>
          <w:sz w:val="28"/>
          <w:szCs w:val="28"/>
        </w:rPr>
        <w:t xml:space="preserve">та </w:t>
      </w:r>
      <w:r w:rsidR="00961F44" w:rsidRPr="00EB43A3">
        <w:rPr>
          <w:sz w:val="28"/>
          <w:szCs w:val="28"/>
        </w:rPr>
        <w:t>Поряд</w:t>
      </w:r>
      <w:r w:rsidRPr="00EB43A3">
        <w:rPr>
          <w:sz w:val="28"/>
          <w:szCs w:val="28"/>
        </w:rPr>
        <w:t>ку</w:t>
      </w:r>
      <w:r w:rsidR="00961F44" w:rsidRPr="00EB43A3">
        <w:rPr>
          <w:sz w:val="28"/>
          <w:szCs w:val="28"/>
        </w:rPr>
        <w:t xml:space="preserve"> поділу класів на групи при вивченні окремих предметів у загальноосвітніх навчальних закладах</w:t>
      </w:r>
      <w:r w:rsidR="002970CD" w:rsidRPr="00EB43A3">
        <w:rPr>
          <w:sz w:val="28"/>
          <w:szCs w:val="28"/>
        </w:rPr>
        <w:t xml:space="preserve">» </w:t>
      </w:r>
      <w:r w:rsidR="007A2F4F" w:rsidRPr="00EB43A3">
        <w:rPr>
          <w:sz w:val="28"/>
          <w:szCs w:val="28"/>
        </w:rPr>
        <w:t>виключити;</w:t>
      </w:r>
    </w:p>
    <w:p w:rsidR="007A2F4F" w:rsidRPr="00EB43A3" w:rsidRDefault="00DE50DC" w:rsidP="00DE50D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>2</w:t>
      </w:r>
      <w:r w:rsidR="007A2F4F" w:rsidRPr="00EB43A3">
        <w:rPr>
          <w:sz w:val="28"/>
          <w:szCs w:val="28"/>
        </w:rPr>
        <w:t>) у</w:t>
      </w:r>
      <w:r w:rsidR="007A2F4F" w:rsidRPr="00EB43A3">
        <w:rPr>
          <w:color w:val="0070C0"/>
          <w:sz w:val="28"/>
          <w:szCs w:val="28"/>
        </w:rPr>
        <w:t xml:space="preserve"> </w:t>
      </w:r>
      <w:r w:rsidR="007A2F4F" w:rsidRPr="00EB43A3">
        <w:rPr>
          <w:sz w:val="28"/>
          <w:szCs w:val="28"/>
        </w:rPr>
        <w:t xml:space="preserve">пункті 1 слова </w:t>
      </w:r>
      <w:r w:rsidRPr="00EB43A3">
        <w:rPr>
          <w:sz w:val="28"/>
          <w:szCs w:val="28"/>
        </w:rPr>
        <w:t xml:space="preserve">та цифри </w:t>
      </w:r>
      <w:r w:rsidR="007A2F4F" w:rsidRPr="00EB43A3">
        <w:rPr>
          <w:sz w:val="28"/>
          <w:szCs w:val="28"/>
        </w:rPr>
        <w:t>«та Порядок поділу класів на групи при вивченні окремих предметів у загальноосвітніх навчальних закладах</w:t>
      </w:r>
      <w:r w:rsidRPr="00EB43A3">
        <w:rPr>
          <w:sz w:val="28"/>
          <w:szCs w:val="28"/>
        </w:rPr>
        <w:t xml:space="preserve"> згідно з додатками 1 та 2</w:t>
      </w:r>
      <w:r w:rsidR="007A2F4F" w:rsidRPr="00EB43A3">
        <w:rPr>
          <w:sz w:val="28"/>
          <w:szCs w:val="28"/>
        </w:rPr>
        <w:t xml:space="preserve">» </w:t>
      </w:r>
      <w:r w:rsidRPr="00EB43A3">
        <w:rPr>
          <w:sz w:val="28"/>
          <w:szCs w:val="28"/>
        </w:rPr>
        <w:t>замінити словами «згідно з додатком»;</w:t>
      </w:r>
    </w:p>
    <w:p w:rsidR="007A2F4F" w:rsidRPr="00EB43A3" w:rsidRDefault="00DE50DC" w:rsidP="007A2F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A3">
        <w:rPr>
          <w:sz w:val="28"/>
          <w:szCs w:val="28"/>
        </w:rPr>
        <w:t>3)</w:t>
      </w:r>
      <w:r w:rsidR="00E32D69" w:rsidRPr="00EB43A3">
        <w:rPr>
          <w:sz w:val="28"/>
          <w:szCs w:val="28"/>
        </w:rPr>
        <w:t xml:space="preserve"> додаток 2 </w:t>
      </w:r>
      <w:r w:rsidR="00C066DE" w:rsidRPr="00EB43A3">
        <w:rPr>
          <w:sz w:val="28"/>
          <w:szCs w:val="28"/>
        </w:rPr>
        <w:t xml:space="preserve">до наказу </w:t>
      </w:r>
      <w:r w:rsidR="00E32D69" w:rsidRPr="00EB43A3">
        <w:rPr>
          <w:sz w:val="28"/>
          <w:szCs w:val="28"/>
        </w:rPr>
        <w:t>виключити.</w:t>
      </w:r>
    </w:p>
    <w:p w:rsidR="007A2F4F" w:rsidRPr="00EB43A3" w:rsidRDefault="007A2F4F" w:rsidP="007A2F4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lastRenderedPageBreak/>
        <w:t>3. Директорату</w:t>
      </w:r>
      <w:r w:rsidRPr="00EB43A3">
        <w:rPr>
          <w:sz w:val="28"/>
          <w:szCs w:val="28"/>
          <w:lang w:val="ru-RU" w:eastAsia="ru-RU"/>
        </w:rPr>
        <w:t xml:space="preserve"> </w:t>
      </w:r>
      <w:r w:rsidRPr="00EB43A3">
        <w:rPr>
          <w:sz w:val="28"/>
          <w:szCs w:val="28"/>
          <w:lang w:eastAsia="ru-RU"/>
        </w:rPr>
        <w:t>дошкільної та шкільної освіти (Осмоловський А. О.) забезпечити в установленому порядку подання цього наказу на державну реєстрацію до Міністерства юстиції України.</w:t>
      </w: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>4. Управлінню адміністративно-господарського та організаційного забезпечення (</w:t>
      </w:r>
      <w:proofErr w:type="spellStart"/>
      <w:r w:rsidRPr="00EB43A3">
        <w:rPr>
          <w:sz w:val="28"/>
          <w:szCs w:val="28"/>
          <w:lang w:eastAsia="ru-RU"/>
        </w:rPr>
        <w:t>Єрко</w:t>
      </w:r>
      <w:proofErr w:type="spellEnd"/>
      <w:r w:rsidRPr="00EB43A3">
        <w:rPr>
          <w:sz w:val="28"/>
          <w:szCs w:val="28"/>
          <w:lang w:eastAsia="ru-RU"/>
        </w:rPr>
        <w:t xml:space="preserve"> І. А.) зробити відмітку у справах архіву.</w:t>
      </w: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8074B" w:rsidRPr="00851492" w:rsidRDefault="0068074B" w:rsidP="0085149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 xml:space="preserve">5. </w:t>
      </w:r>
      <w:r w:rsidR="00851492" w:rsidRPr="00851492">
        <w:rPr>
          <w:sz w:val="28"/>
          <w:szCs w:val="28"/>
          <w:lang w:eastAsia="ru-RU"/>
        </w:rPr>
        <w:t xml:space="preserve">Цей наказ набирає чинності з дня його офіційного опублікування </w:t>
      </w:r>
      <w:r w:rsidR="00851492">
        <w:rPr>
          <w:sz w:val="28"/>
          <w:szCs w:val="28"/>
          <w:lang w:eastAsia="ru-RU"/>
        </w:rPr>
        <w:t>і застосовується з 01 січня 2019</w:t>
      </w:r>
      <w:r w:rsidR="00851492" w:rsidRPr="00851492">
        <w:rPr>
          <w:sz w:val="28"/>
          <w:szCs w:val="28"/>
          <w:lang w:eastAsia="ru-RU"/>
        </w:rPr>
        <w:t xml:space="preserve"> року.</w:t>
      </w:r>
    </w:p>
    <w:p w:rsidR="00851492" w:rsidRDefault="00851492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B43A3">
        <w:rPr>
          <w:sz w:val="28"/>
          <w:szCs w:val="28"/>
          <w:lang w:eastAsia="ru-RU"/>
        </w:rPr>
        <w:t xml:space="preserve">6. Контроль за виконанням цього наказу покласти на заступника Міністра                 </w:t>
      </w:r>
      <w:proofErr w:type="spellStart"/>
      <w:r w:rsidRPr="00EB43A3">
        <w:rPr>
          <w:sz w:val="28"/>
          <w:szCs w:val="28"/>
          <w:lang w:eastAsia="ru-RU"/>
        </w:rPr>
        <w:t>Хобзея</w:t>
      </w:r>
      <w:proofErr w:type="spellEnd"/>
      <w:r w:rsidRPr="00EB43A3">
        <w:rPr>
          <w:sz w:val="28"/>
          <w:szCs w:val="28"/>
          <w:lang w:eastAsia="ru-RU"/>
        </w:rPr>
        <w:t xml:space="preserve"> П. К.</w:t>
      </w:r>
    </w:p>
    <w:p w:rsidR="0068074B" w:rsidRPr="00EB43A3" w:rsidRDefault="0068074B" w:rsidP="002970C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  <w:r w:rsidRPr="00EB43A3">
        <w:rPr>
          <w:rFonts w:eastAsia="Times New Roman"/>
          <w:b/>
          <w:sz w:val="28"/>
          <w:szCs w:val="28"/>
          <w:lang w:eastAsia="ru-RU"/>
        </w:rPr>
        <w:t xml:space="preserve">Міністр </w:t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</w:r>
      <w:r w:rsidRPr="00EB43A3">
        <w:rPr>
          <w:rFonts w:eastAsia="Times New Roman"/>
          <w:b/>
          <w:sz w:val="28"/>
          <w:szCs w:val="28"/>
          <w:lang w:eastAsia="ru-RU"/>
        </w:rPr>
        <w:tab/>
        <w:t>Л. М. Гриневич</w:t>
      </w:r>
    </w:p>
    <w:p w:rsidR="0068074B" w:rsidRPr="00EB43A3" w:rsidRDefault="0068074B" w:rsidP="002970CD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8074B" w:rsidRPr="00EB43A3" w:rsidRDefault="0068074B" w:rsidP="002970CD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8074B" w:rsidRPr="00EB43A3" w:rsidRDefault="006807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8074B" w:rsidRDefault="006807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806A8" w:rsidRDefault="009806A8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E6A4B" w:rsidRDefault="009E6A4B" w:rsidP="0068074B">
      <w:pPr>
        <w:shd w:val="clear" w:color="auto" w:fill="FFFFFF"/>
        <w:ind w:firstLine="45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450D1" w:rsidRPr="00966DF2" w:rsidRDefault="007450D1" w:rsidP="007450D1">
      <w:pPr>
        <w:pStyle w:val="a4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ЗАТВЕРДЖЕНО</w:t>
      </w:r>
    </w:p>
    <w:p w:rsidR="007450D1" w:rsidRPr="00966DF2" w:rsidRDefault="007450D1" w:rsidP="007450D1">
      <w:pPr>
        <w:pStyle w:val="a4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Наказ Міністерства освіти і науки України</w:t>
      </w:r>
    </w:p>
    <w:p w:rsidR="007450D1" w:rsidRPr="00966DF2" w:rsidRDefault="007450D1" w:rsidP="007450D1">
      <w:pPr>
        <w:pStyle w:val="a4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_____________________ № _____</w:t>
      </w:r>
    </w:p>
    <w:p w:rsidR="007450D1" w:rsidRPr="00966DF2" w:rsidRDefault="007450D1" w:rsidP="007450D1">
      <w:pPr>
        <w:ind w:left="4536"/>
        <w:jc w:val="both"/>
        <w:rPr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966DF2">
        <w:rPr>
          <w:rFonts w:eastAsia="Times New Roman"/>
          <w:sz w:val="28"/>
          <w:szCs w:val="28"/>
        </w:rPr>
        <w:t>Порядок</w:t>
      </w: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66DF2">
        <w:rPr>
          <w:sz w:val="28"/>
          <w:szCs w:val="28"/>
        </w:rPr>
        <w:t>поділу класів на групи при вивченні окремих предметів</w:t>
      </w:r>
    </w:p>
    <w:p w:rsidR="007450D1" w:rsidRPr="00966DF2" w:rsidRDefault="007450D1" w:rsidP="007450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1. Цей Порядок визначає умови поділу класів на групи при вивченні окремих предметів у закладах загальної середньої освіти.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Дія цього Порядку поширюється на заклади загальної середньої освіти та структурні підрозділи інших закладів освіти, що забезпечують здобуття повної загальної середньої освіти</w:t>
      </w:r>
      <w:r>
        <w:rPr>
          <w:sz w:val="28"/>
          <w:szCs w:val="28"/>
        </w:rPr>
        <w:t>,</w:t>
      </w:r>
      <w:r w:rsidRPr="00966DF2">
        <w:rPr>
          <w:sz w:val="28"/>
          <w:szCs w:val="28"/>
        </w:rPr>
        <w:t xml:space="preserve"> за очною (денною та вечірньою) формою здобуття освіти для забезпечення індивідуального підходу до здобувачів освіти.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 xml:space="preserve">2. Поділ класів на групи </w:t>
      </w:r>
      <w:r>
        <w:rPr>
          <w:sz w:val="28"/>
          <w:szCs w:val="28"/>
        </w:rPr>
        <w:t>здійснюється</w:t>
      </w:r>
      <w:r w:rsidRPr="00966DF2">
        <w:rPr>
          <w:sz w:val="28"/>
          <w:szCs w:val="28"/>
        </w:rPr>
        <w:t xml:space="preserve"> за умови, що гранично</w:t>
      </w:r>
      <w:r>
        <w:rPr>
          <w:sz w:val="28"/>
          <w:szCs w:val="28"/>
        </w:rPr>
        <w:t xml:space="preserve"> </w:t>
      </w:r>
      <w:r w:rsidRPr="00966DF2">
        <w:rPr>
          <w:sz w:val="28"/>
          <w:szCs w:val="28"/>
        </w:rPr>
        <w:t>допустиме навчальне навантаження на здобувач</w:t>
      </w:r>
      <w:r>
        <w:rPr>
          <w:sz w:val="28"/>
          <w:szCs w:val="28"/>
        </w:rPr>
        <w:t>ів</w:t>
      </w:r>
      <w:r w:rsidRPr="00966DF2">
        <w:rPr>
          <w:sz w:val="28"/>
          <w:szCs w:val="28"/>
        </w:rPr>
        <w:t xml:space="preserve"> освіти не перевищуватиме загальну кількість годин, передбачених навчальними планами для таких класів та груп з урахуванням поділу.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6DF2">
        <w:rPr>
          <w:sz w:val="28"/>
          <w:szCs w:val="28"/>
        </w:rPr>
        <w:t>Поділ класів на групи при вивченні окремих предметів згідно з таблицею є обов’язковим.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6DF2">
        <w:rPr>
          <w:sz w:val="28"/>
          <w:szCs w:val="28"/>
        </w:rPr>
        <w:t>Таблиця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663"/>
        <w:gridCol w:w="3112"/>
      </w:tblGrid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Предмети, при вивченні яких класи підлягають поділу на групи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При кількості</w:t>
            </w:r>
          </w:p>
          <w:p w:rsidR="007450D1" w:rsidRPr="00966DF2" w:rsidRDefault="007450D1" w:rsidP="00E12AD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учнів у класі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rFonts w:eastAsia="Times New Roman"/>
                <w:sz w:val="28"/>
                <w:szCs w:val="28"/>
                <w:lang w:eastAsia="ru-RU"/>
              </w:rPr>
              <w:t xml:space="preserve">1. При проведенні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уроків з трудового навчання у 5 – </w:t>
            </w:r>
            <w:r w:rsidRPr="00966DF2">
              <w:rPr>
                <w:rFonts w:eastAsia="Times New Roman"/>
                <w:sz w:val="28"/>
                <w:szCs w:val="28"/>
                <w:lang w:eastAsia="ru-RU"/>
              </w:rPr>
              <w:t>9 класах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66DF2">
              <w:rPr>
                <w:rFonts w:eastAsia="Times New Roman"/>
                <w:sz w:val="28"/>
                <w:szCs w:val="28"/>
                <w:lang w:eastAsia="ru-RU"/>
              </w:rPr>
              <w:t xml:space="preserve">(крім санаторних та спеціальних шкіл, навчально-реабілітаційних центрів) 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більше 27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66DF2">
              <w:rPr>
                <w:sz w:val="28"/>
                <w:szCs w:val="28"/>
              </w:rPr>
              <w:t>2. При вивченні української мови, яка вивчається як предмет:</w:t>
            </w:r>
          </w:p>
        </w:tc>
        <w:tc>
          <w:tcPr>
            <w:tcW w:w="3112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6DF2">
        <w:rPr>
          <w:sz w:val="28"/>
          <w:szCs w:val="28"/>
        </w:rPr>
        <w:lastRenderedPageBreak/>
        <w:t xml:space="preserve">Продовження таблиці 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center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2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у 1</w:t>
            </w:r>
            <w:r>
              <w:rPr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966DF2">
              <w:rPr>
                <w:sz w:val="28"/>
                <w:szCs w:val="28"/>
              </w:rPr>
              <w:t>4 класах закладів освіти (окрім закладів з навчанням болгарською, кримськотатарською, польською, словацькою, молдовською, румунською та угорською мовами) не більше 5 годин на тиждень;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у закладах освіти з навчанням болгарською, кримськотатарською, польською, словацькою, молдовською, румунською та угорською мовами</w:t>
            </w:r>
            <w:r>
              <w:rPr>
                <w:sz w:val="28"/>
                <w:szCs w:val="28"/>
              </w:rPr>
              <w:t>.</w:t>
            </w:r>
            <w:r w:rsidRPr="00966DF2">
              <w:rPr>
                <w:sz w:val="28"/>
                <w:szCs w:val="28"/>
              </w:rPr>
              <w:t xml:space="preserve"> 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При вивченні інших мов (включаючи іноземну мову), які не є мовами навчання в закладі, а вивчаються як предмет</w:t>
            </w:r>
          </w:p>
        </w:tc>
        <w:tc>
          <w:tcPr>
            <w:tcW w:w="3118" w:type="dxa"/>
          </w:tcPr>
          <w:p w:rsidR="007450D1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більше 27</w:t>
            </w:r>
          </w:p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</w:p>
          <w:p w:rsidR="007450D1" w:rsidRDefault="007450D1" w:rsidP="00E12AD2">
            <w:pPr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16 і більше</w:t>
            </w:r>
          </w:p>
          <w:p w:rsidR="007450D1" w:rsidRDefault="007450D1" w:rsidP="00E12AD2">
            <w:pPr>
              <w:rPr>
                <w:sz w:val="28"/>
                <w:szCs w:val="28"/>
              </w:rPr>
            </w:pPr>
          </w:p>
          <w:p w:rsidR="007450D1" w:rsidRDefault="007450D1" w:rsidP="00E12AD2">
            <w:pPr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більше 27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6DF2">
              <w:rPr>
                <w:sz w:val="28"/>
                <w:szCs w:val="28"/>
              </w:rPr>
              <w:t>. При вивченні мов національних меншин (на</w:t>
            </w:r>
            <w:r>
              <w:rPr>
                <w:sz w:val="28"/>
                <w:szCs w:val="28"/>
              </w:rPr>
              <w:t>приклад, російської та кримсько</w:t>
            </w:r>
            <w:r w:rsidRPr="00966DF2">
              <w:rPr>
                <w:sz w:val="28"/>
                <w:szCs w:val="28"/>
              </w:rPr>
              <w:t>татарської, молдавської та угорської, російської та болгарської тощо)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дві групи з кількістю не менше 8 учнів у кожній</w:t>
            </w:r>
            <w:r>
              <w:rPr>
                <w:sz w:val="28"/>
                <w:szCs w:val="28"/>
              </w:rPr>
              <w:t xml:space="preserve"> </w:t>
            </w:r>
            <w:r w:rsidRPr="00966DF2">
              <w:rPr>
                <w:sz w:val="28"/>
                <w:szCs w:val="28"/>
              </w:rPr>
              <w:t xml:space="preserve">або створення </w:t>
            </w:r>
            <w:proofErr w:type="spellStart"/>
            <w:r w:rsidRPr="00966DF2">
              <w:rPr>
                <w:sz w:val="28"/>
                <w:szCs w:val="28"/>
              </w:rPr>
              <w:t>міжкласних</w:t>
            </w:r>
            <w:proofErr w:type="spellEnd"/>
            <w:r w:rsidRPr="00966DF2">
              <w:rPr>
                <w:sz w:val="28"/>
                <w:szCs w:val="28"/>
              </w:rPr>
              <w:t xml:space="preserve"> груп</w:t>
            </w:r>
          </w:p>
        </w:tc>
      </w:tr>
      <w:tr w:rsidR="007450D1" w:rsidRPr="00966DF2" w:rsidTr="00E12AD2">
        <w:trPr>
          <w:trHeight w:val="611"/>
        </w:trPr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6DF2">
              <w:rPr>
                <w:sz w:val="28"/>
                <w:szCs w:val="28"/>
              </w:rPr>
              <w:t>. При вивченні різних іноземних мов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дві групи з кількістю не менше 8 учнів у кожній</w:t>
            </w:r>
            <w:r>
              <w:rPr>
                <w:sz w:val="28"/>
                <w:szCs w:val="28"/>
              </w:rPr>
              <w:t xml:space="preserve"> </w:t>
            </w:r>
            <w:r w:rsidRPr="00966DF2">
              <w:rPr>
                <w:sz w:val="28"/>
                <w:szCs w:val="28"/>
              </w:rPr>
              <w:t xml:space="preserve">або створення </w:t>
            </w:r>
            <w:proofErr w:type="spellStart"/>
            <w:r w:rsidRPr="00966DF2">
              <w:rPr>
                <w:sz w:val="28"/>
                <w:szCs w:val="28"/>
              </w:rPr>
              <w:t>міжкласних</w:t>
            </w:r>
            <w:proofErr w:type="spellEnd"/>
            <w:r w:rsidRPr="00966DF2">
              <w:rPr>
                <w:sz w:val="28"/>
                <w:szCs w:val="28"/>
              </w:rPr>
              <w:t xml:space="preserve"> груп</w:t>
            </w:r>
          </w:p>
        </w:tc>
      </w:tr>
      <w:tr w:rsidR="007450D1" w:rsidRPr="00966DF2" w:rsidTr="00E12AD2">
        <w:trPr>
          <w:trHeight w:val="1416"/>
        </w:trPr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66DF2">
              <w:rPr>
                <w:sz w:val="28"/>
                <w:szCs w:val="28"/>
              </w:rPr>
              <w:t xml:space="preserve">. При проведенні практичних занять з інформатики 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 xml:space="preserve">дві групи з кількістю не менше 8 учнів у кожній або створення </w:t>
            </w:r>
            <w:proofErr w:type="spellStart"/>
            <w:r w:rsidRPr="00966DF2">
              <w:rPr>
                <w:sz w:val="28"/>
                <w:szCs w:val="28"/>
              </w:rPr>
              <w:t>міжкласних</w:t>
            </w:r>
            <w:proofErr w:type="spellEnd"/>
            <w:r w:rsidRPr="00966DF2">
              <w:rPr>
                <w:sz w:val="28"/>
                <w:szCs w:val="28"/>
              </w:rPr>
              <w:t xml:space="preserve"> груп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A31C19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31C19">
              <w:rPr>
                <w:sz w:val="28"/>
                <w:szCs w:val="28"/>
              </w:rPr>
              <w:t xml:space="preserve">. </w:t>
            </w:r>
            <w:r w:rsidRPr="00A31C19">
              <w:rPr>
                <w:rFonts w:eastAsia="Calibri"/>
                <w:sz w:val="28"/>
                <w:szCs w:val="28"/>
              </w:rPr>
              <w:t xml:space="preserve">При проведенні </w:t>
            </w:r>
            <w:r w:rsidRPr="00A31C19">
              <w:rPr>
                <w:rFonts w:eastAsia="Times New Roman"/>
                <w:sz w:val="28"/>
                <w:szCs w:val="28"/>
                <w:lang w:eastAsia="ru-RU"/>
              </w:rPr>
              <w:t>уроків з трудового навчання у 5 – 9 класах, з технологій у 10</w:t>
            </w:r>
            <w:r w:rsidRPr="00A31C19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A31C19">
              <w:rPr>
                <w:rFonts w:eastAsia="Calibri"/>
                <w:sz w:val="28"/>
                <w:szCs w:val="28"/>
              </w:rPr>
              <w:t>–</w:t>
            </w:r>
            <w:r w:rsidRPr="00A31C19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A31C19">
              <w:rPr>
                <w:rFonts w:eastAsia="Calibri"/>
                <w:sz w:val="28"/>
                <w:szCs w:val="28"/>
              </w:rPr>
              <w:t xml:space="preserve">12(13) класах у </w:t>
            </w:r>
            <w:r w:rsidRPr="00A31C19">
              <w:rPr>
                <w:sz w:val="28"/>
                <w:szCs w:val="28"/>
              </w:rPr>
              <w:t>спеціальних школах та навчально-реабілітаційних центрах (</w:t>
            </w:r>
            <w:r w:rsidRPr="00A31C19">
              <w:rPr>
                <w:rFonts w:eastAsia="Calibri"/>
                <w:sz w:val="28"/>
                <w:szCs w:val="28"/>
              </w:rPr>
              <w:t>у спеціальних школах для дітей з інтелектуальними порушеннями у 4 – 10 (11)-му класах)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 xml:space="preserve"> більше 7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66DF2">
              <w:rPr>
                <w:sz w:val="28"/>
                <w:szCs w:val="28"/>
              </w:rPr>
              <w:t xml:space="preserve">. При вивченні української мови та інших мов, що вивчаються як предмет (включаючи іноземну мову), при проведенні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уроків з трудового навчання </w:t>
            </w:r>
            <w:r w:rsidRPr="00966DF2">
              <w:rPr>
                <w:sz w:val="28"/>
                <w:szCs w:val="28"/>
              </w:rPr>
              <w:t xml:space="preserve">та фізичної культури у санаторних школах </w:t>
            </w:r>
          </w:p>
        </w:tc>
        <w:tc>
          <w:tcPr>
            <w:tcW w:w="3118" w:type="dxa"/>
          </w:tcPr>
          <w:p w:rsidR="007450D1" w:rsidRPr="00966DF2" w:rsidRDefault="007450D1" w:rsidP="00E12AD2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20 і більше</w:t>
            </w:r>
          </w:p>
        </w:tc>
      </w:tr>
      <w:tr w:rsidR="007450D1" w:rsidRPr="00966DF2" w:rsidTr="00E12AD2">
        <w:tc>
          <w:tcPr>
            <w:tcW w:w="6663" w:type="dxa"/>
          </w:tcPr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966DF2">
              <w:rPr>
                <w:sz w:val="28"/>
                <w:szCs w:val="28"/>
                <w:lang w:val="ru-RU"/>
              </w:rPr>
              <w:t>. При про</w:t>
            </w:r>
            <w:r w:rsidRPr="00966DF2">
              <w:rPr>
                <w:sz w:val="28"/>
                <w:szCs w:val="28"/>
              </w:rPr>
              <w:t>веденні занять з лікувальної фізкультури: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в санаторних школах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06"/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в спеціальних школах</w:t>
            </w:r>
          </w:p>
          <w:p w:rsidR="007450D1" w:rsidRPr="00966DF2" w:rsidRDefault="007450D1" w:rsidP="00E12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450D1" w:rsidRPr="00966DF2" w:rsidRDefault="007450D1" w:rsidP="00E12AD2">
            <w:pPr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групи з кількістю не менше 7 учнів у кожній</w:t>
            </w:r>
          </w:p>
          <w:p w:rsidR="007450D1" w:rsidRDefault="007450D1" w:rsidP="00E12AD2">
            <w:pPr>
              <w:jc w:val="both"/>
              <w:rPr>
                <w:sz w:val="28"/>
                <w:szCs w:val="28"/>
              </w:rPr>
            </w:pPr>
          </w:p>
          <w:p w:rsidR="007450D1" w:rsidRPr="00966DF2" w:rsidRDefault="007450D1" w:rsidP="00E12AD2">
            <w:pPr>
              <w:jc w:val="both"/>
              <w:rPr>
                <w:sz w:val="28"/>
                <w:szCs w:val="28"/>
              </w:rPr>
            </w:pPr>
            <w:r w:rsidRPr="00966DF2">
              <w:rPr>
                <w:sz w:val="28"/>
                <w:szCs w:val="28"/>
              </w:rPr>
              <w:t>групи з кількістю 4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966DF2">
              <w:rPr>
                <w:sz w:val="28"/>
                <w:szCs w:val="28"/>
              </w:rPr>
              <w:t>6 учнів у кожній або індивідуально</w:t>
            </w:r>
            <w:r>
              <w:rPr>
                <w:sz w:val="28"/>
                <w:szCs w:val="28"/>
              </w:rPr>
              <w:t xml:space="preserve"> </w:t>
            </w:r>
            <w:r w:rsidRPr="00966DF2">
              <w:rPr>
                <w:sz w:val="28"/>
                <w:szCs w:val="28"/>
              </w:rPr>
              <w:t>(згідно з медичними показаннями)</w:t>
            </w:r>
          </w:p>
        </w:tc>
      </w:tr>
    </w:tbl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66DF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Міжкласні</w:t>
      </w:r>
      <w:proofErr w:type="spellEnd"/>
      <w:r>
        <w:rPr>
          <w:sz w:val="28"/>
          <w:szCs w:val="28"/>
        </w:rPr>
        <w:t xml:space="preserve"> групи формуються з учнів паралельних класів.</w:t>
      </w:r>
    </w:p>
    <w:p w:rsidR="007450D1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66DF2">
        <w:rPr>
          <w:sz w:val="28"/>
          <w:szCs w:val="28"/>
        </w:rPr>
        <w:t>На підставі письмового звернення керівника закладу освіти засновник відповідного закладу може приймати рішення про додатковий поділ класів на групи</w:t>
      </w:r>
      <w:r>
        <w:rPr>
          <w:sz w:val="28"/>
          <w:szCs w:val="28"/>
        </w:rPr>
        <w:t>, а також про п</w:t>
      </w:r>
      <w:r w:rsidRPr="008C7CCA">
        <w:rPr>
          <w:sz w:val="28"/>
          <w:szCs w:val="28"/>
        </w:rPr>
        <w:t>оділ класів на групи при вивченні предметів, які не наведені у таблиці</w:t>
      </w:r>
      <w:r w:rsidRPr="00966DF2">
        <w:rPr>
          <w:sz w:val="28"/>
          <w:szCs w:val="28"/>
        </w:rPr>
        <w:t>. Такий поділ класів на групи здійснюється за рахунок коштів засновника.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DF2">
        <w:rPr>
          <w:sz w:val="28"/>
          <w:szCs w:val="28"/>
        </w:rPr>
        <w:t>Наповнюваність груп та поділ їх на підгрупи у міжшкільних ресурсних центрах (міжшкільних навчально-виробничих комбінатах) встановлюється в межах коштів, передбачених закладами загальної середньої освіти на таку підготовку учнів.</w:t>
      </w: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50D1" w:rsidRPr="00966DF2" w:rsidRDefault="007450D1" w:rsidP="007450D1">
      <w:pPr>
        <w:rPr>
          <w:sz w:val="28"/>
          <w:szCs w:val="28"/>
        </w:rPr>
      </w:pPr>
      <w:r w:rsidRPr="00966DF2">
        <w:rPr>
          <w:sz w:val="28"/>
          <w:szCs w:val="28"/>
        </w:rPr>
        <w:t>Генеральний директор</w:t>
      </w:r>
    </w:p>
    <w:p w:rsidR="007450D1" w:rsidRPr="00966DF2" w:rsidRDefault="007450D1" w:rsidP="007450D1">
      <w:pPr>
        <w:rPr>
          <w:sz w:val="28"/>
          <w:szCs w:val="28"/>
        </w:rPr>
      </w:pPr>
      <w:r w:rsidRPr="00966DF2">
        <w:rPr>
          <w:sz w:val="28"/>
          <w:szCs w:val="28"/>
        </w:rPr>
        <w:t>директорату дошкільної</w:t>
      </w:r>
    </w:p>
    <w:p w:rsidR="007450D1" w:rsidRPr="00966DF2" w:rsidRDefault="007450D1" w:rsidP="007450D1">
      <w:r w:rsidRPr="00966DF2">
        <w:rPr>
          <w:sz w:val="28"/>
          <w:szCs w:val="28"/>
        </w:rPr>
        <w:t>та шкільної освіти</w:t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</w:r>
      <w:r w:rsidRPr="00966DF2">
        <w:rPr>
          <w:sz w:val="28"/>
          <w:szCs w:val="28"/>
        </w:rPr>
        <w:tab/>
        <w:t>А. О. Осмоловський</w:t>
      </w:r>
    </w:p>
    <w:p w:rsidR="00803533" w:rsidRPr="00EB43A3" w:rsidRDefault="00803533" w:rsidP="007450D1">
      <w:pPr>
        <w:jc w:val="center"/>
        <w:outlineLvl w:val="0"/>
        <w:rPr>
          <w:sz w:val="28"/>
          <w:szCs w:val="28"/>
        </w:rPr>
      </w:pPr>
    </w:p>
    <w:sectPr w:rsidR="00803533" w:rsidRPr="00EB43A3" w:rsidSect="009806A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96" w:rsidRDefault="007C2596" w:rsidP="009E6A4B">
      <w:r>
        <w:separator/>
      </w:r>
    </w:p>
  </w:endnote>
  <w:endnote w:type="continuationSeparator" w:id="0">
    <w:p w:rsidR="007C2596" w:rsidRDefault="007C2596" w:rsidP="009E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96" w:rsidRDefault="007C2596" w:rsidP="009E6A4B">
      <w:r>
        <w:separator/>
      </w:r>
    </w:p>
  </w:footnote>
  <w:footnote w:type="continuationSeparator" w:id="0">
    <w:p w:rsidR="007C2596" w:rsidRDefault="007C2596" w:rsidP="009E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4B" w:rsidRDefault="009E6A4B">
    <w:pPr>
      <w:pStyle w:val="a8"/>
      <w:jc w:val="center"/>
    </w:pPr>
  </w:p>
  <w:p w:rsidR="009E6A4B" w:rsidRDefault="009E6A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C"/>
    <w:rsid w:val="00001A89"/>
    <w:rsid w:val="00007EB3"/>
    <w:rsid w:val="00035D9D"/>
    <w:rsid w:val="00041C2A"/>
    <w:rsid w:val="00044280"/>
    <w:rsid w:val="0005041C"/>
    <w:rsid w:val="00054B51"/>
    <w:rsid w:val="00056D4C"/>
    <w:rsid w:val="00084A47"/>
    <w:rsid w:val="0009090C"/>
    <w:rsid w:val="00091FE0"/>
    <w:rsid w:val="000A2907"/>
    <w:rsid w:val="000C5D2D"/>
    <w:rsid w:val="000E3F94"/>
    <w:rsid w:val="000E6440"/>
    <w:rsid w:val="000F03A7"/>
    <w:rsid w:val="001166F6"/>
    <w:rsid w:val="00123FFA"/>
    <w:rsid w:val="00130B6A"/>
    <w:rsid w:val="00154731"/>
    <w:rsid w:val="00166175"/>
    <w:rsid w:val="00172EA5"/>
    <w:rsid w:val="0019507F"/>
    <w:rsid w:val="00196835"/>
    <w:rsid w:val="001C5022"/>
    <w:rsid w:val="001C5848"/>
    <w:rsid w:val="001D0EB5"/>
    <w:rsid w:val="001F59C6"/>
    <w:rsid w:val="001F78A5"/>
    <w:rsid w:val="00204743"/>
    <w:rsid w:val="00214035"/>
    <w:rsid w:val="00287CD2"/>
    <w:rsid w:val="00293F80"/>
    <w:rsid w:val="002970CD"/>
    <w:rsid w:val="002C6087"/>
    <w:rsid w:val="002F6723"/>
    <w:rsid w:val="002F7E9A"/>
    <w:rsid w:val="003069AC"/>
    <w:rsid w:val="003219CB"/>
    <w:rsid w:val="00323AF4"/>
    <w:rsid w:val="00326B90"/>
    <w:rsid w:val="0035215C"/>
    <w:rsid w:val="0035559B"/>
    <w:rsid w:val="00392180"/>
    <w:rsid w:val="003A2CCE"/>
    <w:rsid w:val="003A2DEC"/>
    <w:rsid w:val="003A6583"/>
    <w:rsid w:val="003B24BE"/>
    <w:rsid w:val="003C4425"/>
    <w:rsid w:val="003E35B3"/>
    <w:rsid w:val="00400D27"/>
    <w:rsid w:val="00403236"/>
    <w:rsid w:val="00416DB8"/>
    <w:rsid w:val="00423D4B"/>
    <w:rsid w:val="004430FB"/>
    <w:rsid w:val="00443E40"/>
    <w:rsid w:val="004633A4"/>
    <w:rsid w:val="00482330"/>
    <w:rsid w:val="004909A1"/>
    <w:rsid w:val="00494FCE"/>
    <w:rsid w:val="004D4E7C"/>
    <w:rsid w:val="004E7196"/>
    <w:rsid w:val="004E7879"/>
    <w:rsid w:val="004F3794"/>
    <w:rsid w:val="004F4A52"/>
    <w:rsid w:val="00526D74"/>
    <w:rsid w:val="00527E53"/>
    <w:rsid w:val="00566FA9"/>
    <w:rsid w:val="00575BE2"/>
    <w:rsid w:val="005B4001"/>
    <w:rsid w:val="005E1413"/>
    <w:rsid w:val="006274F6"/>
    <w:rsid w:val="00637F08"/>
    <w:rsid w:val="0065296C"/>
    <w:rsid w:val="00660AD5"/>
    <w:rsid w:val="00665DDD"/>
    <w:rsid w:val="0068074B"/>
    <w:rsid w:val="006827BB"/>
    <w:rsid w:val="0069111D"/>
    <w:rsid w:val="006921E5"/>
    <w:rsid w:val="0069577F"/>
    <w:rsid w:val="006A1640"/>
    <w:rsid w:val="006B1ECE"/>
    <w:rsid w:val="00726D69"/>
    <w:rsid w:val="007450D1"/>
    <w:rsid w:val="007577D2"/>
    <w:rsid w:val="007876EE"/>
    <w:rsid w:val="007A2F4F"/>
    <w:rsid w:val="007C2596"/>
    <w:rsid w:val="007D2E9F"/>
    <w:rsid w:val="007D368B"/>
    <w:rsid w:val="00803533"/>
    <w:rsid w:val="00803DA0"/>
    <w:rsid w:val="00814832"/>
    <w:rsid w:val="00814B21"/>
    <w:rsid w:val="00824B0A"/>
    <w:rsid w:val="0082786F"/>
    <w:rsid w:val="00851492"/>
    <w:rsid w:val="00861CBA"/>
    <w:rsid w:val="00873A1F"/>
    <w:rsid w:val="0088378C"/>
    <w:rsid w:val="008A3AAA"/>
    <w:rsid w:val="008B114F"/>
    <w:rsid w:val="008F0DF6"/>
    <w:rsid w:val="00900A70"/>
    <w:rsid w:val="009018EE"/>
    <w:rsid w:val="00905C4A"/>
    <w:rsid w:val="00920D05"/>
    <w:rsid w:val="00932511"/>
    <w:rsid w:val="0094254E"/>
    <w:rsid w:val="00961F44"/>
    <w:rsid w:val="009806A8"/>
    <w:rsid w:val="00994626"/>
    <w:rsid w:val="009C288E"/>
    <w:rsid w:val="009D168F"/>
    <w:rsid w:val="009D5344"/>
    <w:rsid w:val="009E6A4B"/>
    <w:rsid w:val="009F5678"/>
    <w:rsid w:val="00A246EC"/>
    <w:rsid w:val="00A34B5C"/>
    <w:rsid w:val="00A5314F"/>
    <w:rsid w:val="00A57277"/>
    <w:rsid w:val="00A83BFF"/>
    <w:rsid w:val="00A84904"/>
    <w:rsid w:val="00A926A2"/>
    <w:rsid w:val="00A97D05"/>
    <w:rsid w:val="00AD1096"/>
    <w:rsid w:val="00AD7C2B"/>
    <w:rsid w:val="00AE0024"/>
    <w:rsid w:val="00AE0028"/>
    <w:rsid w:val="00B203B0"/>
    <w:rsid w:val="00B4321B"/>
    <w:rsid w:val="00B47033"/>
    <w:rsid w:val="00B60699"/>
    <w:rsid w:val="00B72B2E"/>
    <w:rsid w:val="00B7304C"/>
    <w:rsid w:val="00B747B3"/>
    <w:rsid w:val="00B76E5B"/>
    <w:rsid w:val="00B853BC"/>
    <w:rsid w:val="00B90718"/>
    <w:rsid w:val="00B96BCC"/>
    <w:rsid w:val="00BA0214"/>
    <w:rsid w:val="00BB2F11"/>
    <w:rsid w:val="00BB5F12"/>
    <w:rsid w:val="00BE1BAB"/>
    <w:rsid w:val="00BF2854"/>
    <w:rsid w:val="00C01DA9"/>
    <w:rsid w:val="00C066DE"/>
    <w:rsid w:val="00C16376"/>
    <w:rsid w:val="00C469B6"/>
    <w:rsid w:val="00C637B1"/>
    <w:rsid w:val="00C72CCE"/>
    <w:rsid w:val="00C84738"/>
    <w:rsid w:val="00C910D1"/>
    <w:rsid w:val="00CB705C"/>
    <w:rsid w:val="00CD20C0"/>
    <w:rsid w:val="00CD3691"/>
    <w:rsid w:val="00CD59A3"/>
    <w:rsid w:val="00CF5B25"/>
    <w:rsid w:val="00CF5C16"/>
    <w:rsid w:val="00D26EDB"/>
    <w:rsid w:val="00D271D0"/>
    <w:rsid w:val="00DB6BC7"/>
    <w:rsid w:val="00DC6F88"/>
    <w:rsid w:val="00DD381E"/>
    <w:rsid w:val="00DE50DC"/>
    <w:rsid w:val="00E144D8"/>
    <w:rsid w:val="00E14B26"/>
    <w:rsid w:val="00E22530"/>
    <w:rsid w:val="00E23D05"/>
    <w:rsid w:val="00E32D69"/>
    <w:rsid w:val="00E60E6D"/>
    <w:rsid w:val="00E665A1"/>
    <w:rsid w:val="00E9196C"/>
    <w:rsid w:val="00EB3333"/>
    <w:rsid w:val="00EB43A3"/>
    <w:rsid w:val="00EB5A29"/>
    <w:rsid w:val="00EB6DE5"/>
    <w:rsid w:val="00EC2DB7"/>
    <w:rsid w:val="00ED5F7E"/>
    <w:rsid w:val="00EF4280"/>
    <w:rsid w:val="00F00825"/>
    <w:rsid w:val="00F300AF"/>
    <w:rsid w:val="00F4376A"/>
    <w:rsid w:val="00F6454E"/>
    <w:rsid w:val="00F651C9"/>
    <w:rsid w:val="00F675F6"/>
    <w:rsid w:val="00FB4ED7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E10F-4799-4CFE-BFD2-23C20711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807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074B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4">
    <w:name w:val="Normal (Web)"/>
    <w:basedOn w:val="a"/>
    <w:uiPriority w:val="99"/>
    <w:unhideWhenUsed/>
    <w:rsid w:val="0068074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CF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74F6"/>
    <w:rPr>
      <w:rFonts w:ascii="Courier New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72B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B2E"/>
    <w:rPr>
      <w:rFonts w:ascii="Segoe UI" w:eastAsiaTheme="minorEastAsia" w:hAnsi="Segoe UI" w:cs="Segoe UI"/>
      <w:sz w:val="18"/>
      <w:szCs w:val="18"/>
      <w:lang w:eastAsia="uk-UA"/>
    </w:rPr>
  </w:style>
  <w:style w:type="paragraph" w:styleId="a8">
    <w:name w:val="header"/>
    <w:basedOn w:val="a"/>
    <w:link w:val="a9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9E6A4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A4B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30-2014-%D0%BF/paran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6756-EC43-4CD3-B402-8314050B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Vica</cp:lastModifiedBy>
  <cp:revision>2</cp:revision>
  <cp:lastPrinted>2018-08-31T09:52:00Z</cp:lastPrinted>
  <dcterms:created xsi:type="dcterms:W3CDTF">2018-09-19T14:44:00Z</dcterms:created>
  <dcterms:modified xsi:type="dcterms:W3CDTF">2018-09-19T14:44:00Z</dcterms:modified>
</cp:coreProperties>
</file>