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A" w:rsidRDefault="00DD2746" w:rsidP="00DD27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B7F6A" w:rsidRDefault="002B7F6A" w:rsidP="00DD2746">
      <w:pPr>
        <w:ind w:firstLine="0"/>
        <w:rPr>
          <w:rFonts w:ascii="Times New Roman" w:hAnsi="Times New Roman"/>
          <w:sz w:val="28"/>
          <w:szCs w:val="28"/>
        </w:rPr>
      </w:pPr>
    </w:p>
    <w:p w:rsidR="00DD2746" w:rsidRPr="002B7F6A" w:rsidRDefault="002B7F6A" w:rsidP="00DD2746">
      <w:pPr>
        <w:ind w:firstLine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DD2746" w:rsidRPr="002B7F6A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DD2746" w:rsidRDefault="00DD2746" w:rsidP="00DD2746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2746" w:rsidRDefault="00DD2746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КРИТЕРІЇ ЕКСПЕРТИЗИ ШКІЛЬНИХ</w:t>
      </w:r>
    </w:p>
    <w:p w:rsidR="00DD2746" w:rsidRDefault="00DD2746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ПІДРУЧНИКІВ</w:t>
      </w:r>
    </w:p>
    <w:p w:rsidR="00DA7567" w:rsidRDefault="00DA7567" w:rsidP="00DD274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408CE" w:rsidRDefault="00DA7567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9408CE" w:rsidRDefault="009408CE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1. Сприйняття підручника</w:t>
      </w:r>
    </w:p>
    <w:p w:rsidR="009408CE" w:rsidRDefault="009408CE" w:rsidP="009408CE">
      <w:pPr>
        <w:rPr>
          <w:rFonts w:ascii="Times New Roman" w:hAnsi="Times New Roman"/>
          <w:b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1.1.Чи є привабливим зовнішній вигляд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Чи відображає оформлення обкладинки зміст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Чи відповідає зовнішнє оформлення підручника віковим особливо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тям учнів?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Чи можна вважати зовнішнє оформлення підручника сучасним, а не архаїчним?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408CE">
        <w:rPr>
          <w:rFonts w:ascii="Times New Roman" w:hAnsi="Times New Roman"/>
          <w:sz w:val="28"/>
          <w:szCs w:val="28"/>
        </w:rPr>
        <w:t>. Чи можна стверджувати, що зовнішній вигляд підручника мотивує учня до роботи із ним?</w:t>
      </w:r>
    </w:p>
    <w:p w:rsidR="008A6B7F" w:rsidRDefault="008A6B7F" w:rsidP="009408CE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Чи забезпечує поліграфічне виконання підручника його позитивне сприйняття учнем?</w:t>
      </w: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Чи забезпечує обраний варіант верстки підручника його позитивне сприйняття учнем?  </w:t>
      </w: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Чи є, в цілому, обраний дизайн підручника цікавим, логічним, доц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льним і таким, що забезпечує його позитивне сприйняття учнем?</w:t>
      </w:r>
    </w:p>
    <w:p w:rsidR="008A6B7F" w:rsidRDefault="008A6B7F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6B7F">
        <w:rPr>
          <w:rFonts w:ascii="Times New Roman" w:hAnsi="Times New Roman"/>
          <w:sz w:val="28"/>
          <w:szCs w:val="28"/>
        </w:rPr>
        <w:t xml:space="preserve">     1.9</w:t>
      </w:r>
      <w:r w:rsidR="009408CE">
        <w:rPr>
          <w:rFonts w:ascii="Times New Roman" w:hAnsi="Times New Roman"/>
          <w:sz w:val="28"/>
          <w:szCs w:val="28"/>
        </w:rPr>
        <w:t xml:space="preserve">. Чи є запропонована  структура підручника, його поділ на розділи та змістові частини дидактично виправданими  та доцільними? </w:t>
      </w:r>
    </w:p>
    <w:p w:rsidR="009408CE" w:rsidRDefault="009408CE" w:rsidP="009408CE">
      <w:pPr>
        <w:ind w:firstLine="0"/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1.10</w:t>
      </w:r>
      <w:r w:rsidR="009408CE">
        <w:rPr>
          <w:rFonts w:ascii="Times New Roman" w:hAnsi="Times New Roman"/>
          <w:sz w:val="28"/>
          <w:szCs w:val="28"/>
        </w:rPr>
        <w:t>. Чи забезпечений л</w:t>
      </w:r>
      <w:r w:rsidR="009408CE" w:rsidRPr="00E67399">
        <w:rPr>
          <w:rFonts w:ascii="Times New Roman" w:hAnsi="Times New Roman"/>
          <w:sz w:val="28"/>
          <w:szCs w:val="28"/>
        </w:rPr>
        <w:t>огічний та змістови</w:t>
      </w:r>
      <w:r w:rsidR="009408CE">
        <w:rPr>
          <w:rFonts w:ascii="Times New Roman" w:hAnsi="Times New Roman"/>
          <w:sz w:val="28"/>
          <w:szCs w:val="28"/>
        </w:rPr>
        <w:t>й зв'язок між окремими стру</w:t>
      </w:r>
      <w:r w:rsidR="009408CE">
        <w:rPr>
          <w:rFonts w:ascii="Times New Roman" w:hAnsi="Times New Roman"/>
          <w:sz w:val="28"/>
          <w:szCs w:val="28"/>
        </w:rPr>
        <w:t>к</w:t>
      </w:r>
      <w:r w:rsidR="009408CE">
        <w:rPr>
          <w:rFonts w:ascii="Times New Roman" w:hAnsi="Times New Roman"/>
          <w:sz w:val="28"/>
          <w:szCs w:val="28"/>
        </w:rPr>
        <w:t>турними частинами 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408CE">
        <w:rPr>
          <w:rFonts w:ascii="Times New Roman" w:hAnsi="Times New Roman"/>
          <w:sz w:val="28"/>
          <w:szCs w:val="28"/>
        </w:rPr>
        <w:t>. Чи забезпечений баланс у інформаційному наповненні між різними структурними частинами підручника?</w:t>
      </w:r>
    </w:p>
    <w:p w:rsidR="009408CE" w:rsidRDefault="009408CE" w:rsidP="009408CE">
      <w:pPr>
        <w:ind w:firstLine="0"/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9408CE">
        <w:rPr>
          <w:rFonts w:ascii="Times New Roman" w:hAnsi="Times New Roman"/>
          <w:sz w:val="28"/>
          <w:szCs w:val="28"/>
        </w:rPr>
        <w:t>. Чи відображає зміст підручника його структуру?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9408CE">
        <w:rPr>
          <w:rFonts w:ascii="Times New Roman" w:hAnsi="Times New Roman"/>
          <w:sz w:val="28"/>
          <w:szCs w:val="28"/>
        </w:rPr>
        <w:t>. Чи легко і зручно користуватися змістом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</w:t>
      </w:r>
      <w:r w:rsidR="009408CE">
        <w:rPr>
          <w:rFonts w:ascii="Times New Roman" w:hAnsi="Times New Roman"/>
          <w:sz w:val="28"/>
          <w:szCs w:val="28"/>
        </w:rPr>
        <w:t xml:space="preserve">. Чи формують передмова/вступне слово автора/ звернення до учнів  </w:t>
      </w:r>
      <w:r w:rsidR="00FA09BB">
        <w:rPr>
          <w:rFonts w:ascii="Times New Roman" w:hAnsi="Times New Roman"/>
          <w:sz w:val="28"/>
          <w:szCs w:val="28"/>
        </w:rPr>
        <w:t xml:space="preserve">(якщо вони є) </w:t>
      </w:r>
      <w:r w:rsidR="009408CE">
        <w:rPr>
          <w:rFonts w:ascii="Times New Roman" w:hAnsi="Times New Roman"/>
          <w:sz w:val="28"/>
          <w:szCs w:val="28"/>
        </w:rPr>
        <w:t>загальне п</w:t>
      </w:r>
      <w:r>
        <w:rPr>
          <w:rFonts w:ascii="Times New Roman" w:hAnsi="Times New Roman"/>
          <w:sz w:val="28"/>
          <w:szCs w:val="28"/>
        </w:rPr>
        <w:t>озитивне уявлення про підручник та позитивну мот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вацію до користування ним?</w:t>
      </w:r>
    </w:p>
    <w:p w:rsidR="00FA09BB" w:rsidRDefault="00FA09BB" w:rsidP="009408CE">
      <w:pPr>
        <w:rPr>
          <w:rFonts w:ascii="Times New Roman" w:hAnsi="Times New Roman"/>
          <w:sz w:val="28"/>
          <w:szCs w:val="28"/>
        </w:rPr>
      </w:pPr>
    </w:p>
    <w:p w:rsidR="00FA09BB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. Чи можна стверджувати, що авторське резюме (якщо воно є) вик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нує мотиваційну роль в контексті формування зацікавленості у вивченні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мета в майбутньому?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Чи наведені</w:t>
      </w:r>
      <w:r w:rsidR="009408CE">
        <w:rPr>
          <w:rFonts w:ascii="Times New Roman" w:hAnsi="Times New Roman"/>
          <w:sz w:val="28"/>
          <w:szCs w:val="28"/>
        </w:rPr>
        <w:t xml:space="preserve"> в підручнику  посилання на до</w:t>
      </w:r>
      <w:r>
        <w:rPr>
          <w:rFonts w:ascii="Times New Roman" w:hAnsi="Times New Roman"/>
          <w:sz w:val="28"/>
          <w:szCs w:val="28"/>
        </w:rPr>
        <w:t>даткові джерела інфо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мації, що їх </w:t>
      </w:r>
      <w:r w:rsidR="009408CE">
        <w:rPr>
          <w:rFonts w:ascii="Times New Roman" w:hAnsi="Times New Roman"/>
          <w:sz w:val="28"/>
          <w:szCs w:val="28"/>
        </w:rPr>
        <w:t>можуть використовувати учні та вчителі для отримання додаткової інформації?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Pr="00FA09BB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9408CE">
        <w:rPr>
          <w:rFonts w:ascii="Times New Roman" w:hAnsi="Times New Roman"/>
          <w:sz w:val="28"/>
          <w:szCs w:val="28"/>
        </w:rPr>
        <w:t xml:space="preserve">. Чи </w:t>
      </w:r>
      <w:r w:rsidRPr="00FA09BB">
        <w:rPr>
          <w:rFonts w:ascii="Times New Roman" w:hAnsi="Times New Roman"/>
          <w:sz w:val="28"/>
          <w:szCs w:val="28"/>
        </w:rPr>
        <w:t>можна стверджувати, що в підручнику є достатня кількість рі</w:t>
      </w:r>
      <w:r w:rsidRPr="00FA09BB">
        <w:rPr>
          <w:rFonts w:ascii="Times New Roman" w:hAnsi="Times New Roman"/>
          <w:sz w:val="28"/>
          <w:szCs w:val="28"/>
        </w:rPr>
        <w:t>з</w:t>
      </w:r>
      <w:r w:rsidRPr="00FA09BB">
        <w:rPr>
          <w:rFonts w:ascii="Times New Roman" w:hAnsi="Times New Roman"/>
          <w:sz w:val="28"/>
          <w:szCs w:val="28"/>
        </w:rPr>
        <w:t xml:space="preserve">номанітних (за видами), якісних за виконанням, відповідних віковим і </w:t>
      </w:r>
      <w:proofErr w:type="spellStart"/>
      <w:r w:rsidRPr="00FA09BB">
        <w:rPr>
          <w:rFonts w:ascii="Times New Roman" w:hAnsi="Times New Roman"/>
          <w:sz w:val="28"/>
          <w:szCs w:val="28"/>
        </w:rPr>
        <w:t>психо</w:t>
      </w:r>
      <w:r w:rsidRPr="00FA09BB">
        <w:rPr>
          <w:rFonts w:ascii="Times New Roman" w:hAnsi="Times New Roman"/>
          <w:sz w:val="28"/>
          <w:szCs w:val="28"/>
        </w:rPr>
        <w:t>л</w:t>
      </w:r>
      <w:r w:rsidRPr="00FA09BB">
        <w:rPr>
          <w:rFonts w:ascii="Times New Roman" w:hAnsi="Times New Roman"/>
          <w:sz w:val="28"/>
          <w:szCs w:val="28"/>
        </w:rPr>
        <w:t>догічним</w:t>
      </w:r>
      <w:proofErr w:type="spellEnd"/>
      <w:r w:rsidRPr="00FA09BB">
        <w:rPr>
          <w:rFonts w:ascii="Times New Roman" w:hAnsi="Times New Roman"/>
          <w:sz w:val="28"/>
          <w:szCs w:val="28"/>
        </w:rPr>
        <w:t xml:space="preserve"> особливостям учнів ілюстрацій?</w:t>
      </w:r>
    </w:p>
    <w:p w:rsidR="00FA09BB" w:rsidRPr="00FA09BB" w:rsidRDefault="00FA09BB" w:rsidP="009408CE">
      <w:pPr>
        <w:rPr>
          <w:rFonts w:ascii="Times New Roman" w:hAnsi="Times New Roman"/>
          <w:sz w:val="28"/>
          <w:szCs w:val="28"/>
        </w:rPr>
      </w:pPr>
    </w:p>
    <w:p w:rsidR="009408CE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9408CE">
        <w:rPr>
          <w:rFonts w:ascii="Times New Roman" w:hAnsi="Times New Roman"/>
          <w:sz w:val="28"/>
          <w:szCs w:val="28"/>
        </w:rPr>
        <w:t>. Чи</w:t>
      </w:r>
      <w:r>
        <w:rPr>
          <w:rFonts w:ascii="Times New Roman" w:hAnsi="Times New Roman"/>
          <w:sz w:val="28"/>
          <w:szCs w:val="28"/>
        </w:rPr>
        <w:t xml:space="preserve"> можна стверджувати, що верстка та розміщення ілюстрацій, ро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міщених  в підручнику, впливають на його позитивне сприйняття</w:t>
      </w:r>
      <w:r w:rsidR="00F86A3C">
        <w:rPr>
          <w:rFonts w:ascii="Times New Roman" w:hAnsi="Times New Roman"/>
          <w:sz w:val="28"/>
          <w:szCs w:val="28"/>
        </w:rPr>
        <w:t xml:space="preserve">? 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9408CE">
        <w:rPr>
          <w:rFonts w:ascii="Times New Roman" w:hAnsi="Times New Roman"/>
          <w:sz w:val="28"/>
          <w:szCs w:val="28"/>
        </w:rPr>
        <w:t xml:space="preserve">. Чи у </w:t>
      </w:r>
      <w:r w:rsidR="009408CE" w:rsidRPr="006F4ACA">
        <w:rPr>
          <w:rFonts w:ascii="Times New Roman" w:hAnsi="Times New Roman"/>
          <w:sz w:val="28"/>
          <w:szCs w:val="28"/>
        </w:rPr>
        <w:t xml:space="preserve"> достатньому  обсязі </w:t>
      </w:r>
      <w:r w:rsidR="009408CE">
        <w:rPr>
          <w:rFonts w:ascii="Times New Roman" w:hAnsi="Times New Roman"/>
          <w:sz w:val="28"/>
          <w:szCs w:val="28"/>
        </w:rPr>
        <w:t>в підручнику представлений апарат оріє</w:t>
      </w:r>
      <w:r w:rsidR="009408CE">
        <w:rPr>
          <w:rFonts w:ascii="Times New Roman" w:hAnsi="Times New Roman"/>
          <w:sz w:val="28"/>
          <w:szCs w:val="28"/>
        </w:rPr>
        <w:t>н</w:t>
      </w:r>
      <w:r w:rsidR="009408CE">
        <w:rPr>
          <w:rFonts w:ascii="Times New Roman" w:hAnsi="Times New Roman"/>
          <w:sz w:val="28"/>
          <w:szCs w:val="28"/>
        </w:rPr>
        <w:t>ту</w:t>
      </w:r>
      <w:r w:rsidR="00FA09BB">
        <w:rPr>
          <w:rFonts w:ascii="Times New Roman" w:hAnsi="Times New Roman"/>
          <w:sz w:val="28"/>
          <w:szCs w:val="28"/>
        </w:rPr>
        <w:t>вання, який спрощує роботу з підручником</w:t>
      </w:r>
      <w:r w:rsidR="009408CE">
        <w:rPr>
          <w:rFonts w:ascii="Times New Roman" w:hAnsi="Times New Roman"/>
          <w:sz w:val="28"/>
          <w:szCs w:val="28"/>
        </w:rPr>
        <w:t>?</w:t>
      </w:r>
    </w:p>
    <w:p w:rsidR="00F86A3C" w:rsidRDefault="00F86A3C" w:rsidP="009408CE">
      <w:pPr>
        <w:rPr>
          <w:rFonts w:ascii="Times New Roman" w:hAnsi="Times New Roman"/>
          <w:sz w:val="28"/>
          <w:szCs w:val="28"/>
        </w:rPr>
      </w:pPr>
    </w:p>
    <w:p w:rsidR="009408CE" w:rsidRP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DD274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408CE" w:rsidRDefault="004F2B2E" w:rsidP="004F2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2. Науковий зміст підручника</w:t>
      </w:r>
    </w:p>
    <w:p w:rsidR="004F2B2E" w:rsidRDefault="004F2B2E" w:rsidP="004F2B2E">
      <w:pPr>
        <w:rPr>
          <w:rFonts w:ascii="Times New Roman" w:hAnsi="Times New Roman"/>
          <w:b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Чи відповідає науковий зміст підручника вимогам Державного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дарту освіти та відповідної навчальної програми?</w:t>
      </w:r>
      <w:bookmarkStart w:id="0" w:name="_GoBack"/>
    </w:p>
    <w:bookmarkEnd w:id="0"/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Чи всі розділи навчальної програми з предмету розглянуті в підру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Чи є науковий зміст підручника </w:t>
      </w:r>
      <w:r w:rsidR="00225D53">
        <w:rPr>
          <w:rFonts w:ascii="Times New Roman" w:hAnsi="Times New Roman"/>
          <w:sz w:val="28"/>
          <w:szCs w:val="28"/>
        </w:rPr>
        <w:t xml:space="preserve">достатнім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F4ACA">
        <w:rPr>
          <w:rFonts w:ascii="Times New Roman" w:hAnsi="Times New Roman"/>
          <w:sz w:val="28"/>
          <w:szCs w:val="28"/>
        </w:rPr>
        <w:t xml:space="preserve">досягнення </w:t>
      </w:r>
      <w:r>
        <w:rPr>
          <w:rFonts w:ascii="Times New Roman" w:hAnsi="Times New Roman"/>
          <w:sz w:val="28"/>
          <w:szCs w:val="28"/>
        </w:rPr>
        <w:t xml:space="preserve">учнями </w:t>
      </w:r>
      <w:r w:rsidRPr="006F4ACA">
        <w:rPr>
          <w:rFonts w:ascii="Times New Roman" w:hAnsi="Times New Roman"/>
          <w:sz w:val="28"/>
          <w:szCs w:val="28"/>
        </w:rPr>
        <w:t xml:space="preserve">обов’язкових результатів навчання та </w:t>
      </w:r>
      <w:r>
        <w:rPr>
          <w:rFonts w:ascii="Times New Roman" w:hAnsi="Times New Roman"/>
          <w:sz w:val="28"/>
          <w:szCs w:val="28"/>
        </w:rPr>
        <w:t xml:space="preserve">набуття </w:t>
      </w:r>
      <w:r w:rsidRPr="006F4ACA">
        <w:rPr>
          <w:rFonts w:ascii="Times New Roman" w:hAnsi="Times New Roman"/>
          <w:sz w:val="28"/>
          <w:szCs w:val="28"/>
        </w:rPr>
        <w:t>компетентностей, передбачених для відповідної освітньої галузі  Д</w:t>
      </w:r>
      <w:r>
        <w:rPr>
          <w:rFonts w:ascii="Times New Roman" w:hAnsi="Times New Roman"/>
          <w:sz w:val="28"/>
          <w:szCs w:val="28"/>
        </w:rPr>
        <w:t>ержавним стандартом та  навчальною</w:t>
      </w:r>
      <w:r w:rsidRPr="006F4ACA">
        <w:rPr>
          <w:rFonts w:ascii="Times New Roman" w:hAnsi="Times New Roman"/>
          <w:sz w:val="28"/>
          <w:szCs w:val="28"/>
        </w:rPr>
        <w:t xml:space="preserve"> пр</w:t>
      </w:r>
      <w:r w:rsidRPr="006F4ACA">
        <w:rPr>
          <w:rFonts w:ascii="Times New Roman" w:hAnsi="Times New Roman"/>
          <w:sz w:val="28"/>
          <w:szCs w:val="28"/>
        </w:rPr>
        <w:t>о</w:t>
      </w:r>
      <w:r w:rsidRPr="006F4ACA">
        <w:rPr>
          <w:rFonts w:ascii="Times New Roman" w:hAnsi="Times New Roman"/>
          <w:sz w:val="28"/>
          <w:szCs w:val="28"/>
        </w:rPr>
        <w:t xml:space="preserve">грамою? 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Чи не містить підручник надмірних обсягів зайвої інформації, вик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ристання якої під час роботи з ним, може зумовити перевантаження учнів?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Чи відповідає науковий зміст підручника віковим </w:t>
      </w:r>
      <w:r w:rsidR="002E3B4E">
        <w:rPr>
          <w:rFonts w:ascii="Times New Roman" w:hAnsi="Times New Roman"/>
          <w:sz w:val="28"/>
          <w:szCs w:val="28"/>
        </w:rPr>
        <w:t xml:space="preserve"> та психологічним </w:t>
      </w:r>
      <w:r>
        <w:rPr>
          <w:rFonts w:ascii="Times New Roman" w:hAnsi="Times New Roman"/>
          <w:sz w:val="28"/>
          <w:szCs w:val="28"/>
        </w:rPr>
        <w:t>особливостям учнів?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Чи подані у підручнику на рівні сучасних вимог ключові теорії,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няття, ідеї, факти</w:t>
      </w:r>
      <w:r w:rsidRPr="00DB770C">
        <w:rPr>
          <w:rFonts w:ascii="Times New Roman" w:hAnsi="Times New Roman"/>
          <w:sz w:val="28"/>
          <w:szCs w:val="28"/>
        </w:rPr>
        <w:t>, що відносяться до даної галузі знань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Чи відображені у підручнику в доцільному обсязі </w:t>
      </w:r>
      <w:r w:rsidRPr="00DB770C">
        <w:rPr>
          <w:rFonts w:ascii="Times New Roman" w:hAnsi="Times New Roman"/>
          <w:sz w:val="28"/>
          <w:szCs w:val="28"/>
        </w:rPr>
        <w:t xml:space="preserve">різні точки зору щодо тлумачення ключових теорій, </w:t>
      </w:r>
      <w:r>
        <w:rPr>
          <w:rFonts w:ascii="Times New Roman" w:hAnsi="Times New Roman"/>
          <w:sz w:val="28"/>
          <w:szCs w:val="28"/>
        </w:rPr>
        <w:t>понять</w:t>
      </w:r>
      <w:r w:rsidR="003331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70C">
        <w:rPr>
          <w:rFonts w:ascii="Times New Roman" w:hAnsi="Times New Roman"/>
          <w:sz w:val="28"/>
          <w:szCs w:val="28"/>
        </w:rPr>
        <w:t>ідей, фактів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Чи унеможливлює</w:t>
      </w:r>
      <w:r w:rsidRPr="004C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 підручника виникнення та формування в учнів помилкових </w:t>
      </w:r>
      <w:r w:rsidR="002E3B4E">
        <w:rPr>
          <w:rFonts w:ascii="Times New Roman" w:hAnsi="Times New Roman"/>
          <w:sz w:val="28"/>
          <w:szCs w:val="28"/>
        </w:rPr>
        <w:t>чи застарілих уявлень про ключові теорії</w:t>
      </w:r>
      <w:r w:rsidR="002E3B4E" w:rsidRPr="00DB770C">
        <w:rPr>
          <w:rFonts w:ascii="Times New Roman" w:hAnsi="Times New Roman"/>
          <w:sz w:val="28"/>
          <w:szCs w:val="28"/>
        </w:rPr>
        <w:t xml:space="preserve">, </w:t>
      </w:r>
      <w:r w:rsidR="002E3B4E">
        <w:rPr>
          <w:rFonts w:ascii="Times New Roman" w:hAnsi="Times New Roman"/>
          <w:sz w:val="28"/>
          <w:szCs w:val="28"/>
        </w:rPr>
        <w:t>поняття, ідеї, фа</w:t>
      </w:r>
      <w:r w:rsidR="002E3B4E">
        <w:rPr>
          <w:rFonts w:ascii="Times New Roman" w:hAnsi="Times New Roman"/>
          <w:sz w:val="28"/>
          <w:szCs w:val="28"/>
        </w:rPr>
        <w:t>к</w:t>
      </w:r>
      <w:r w:rsidR="002E3B4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2E3B4E">
        <w:rPr>
          <w:rFonts w:ascii="Times New Roman" w:hAnsi="Times New Roman"/>
          <w:sz w:val="28"/>
          <w:szCs w:val="28"/>
        </w:rPr>
        <w:t xml:space="preserve"> Чи можна стверджувати, що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3B4E">
        <w:rPr>
          <w:rFonts w:ascii="Times New Roman" w:hAnsi="Times New Roman"/>
          <w:sz w:val="28"/>
          <w:szCs w:val="28"/>
        </w:rPr>
        <w:t xml:space="preserve">науковий зміст підручника </w:t>
      </w:r>
      <w:r>
        <w:rPr>
          <w:rFonts w:ascii="Times New Roman" w:hAnsi="Times New Roman"/>
          <w:sz w:val="28"/>
          <w:szCs w:val="28"/>
        </w:rPr>
        <w:t>цікавим,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часним і таким, що ст</w:t>
      </w:r>
      <w:r w:rsidR="003331A9">
        <w:rPr>
          <w:rFonts w:ascii="Times New Roman" w:hAnsi="Times New Roman"/>
          <w:sz w:val="28"/>
          <w:szCs w:val="28"/>
        </w:rPr>
        <w:t>имулює інтерес до вивчення предмету?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Чи може підручник виконувати функцію  довідкового посібника, в  якому учень отримуватиме коротку, точну, доступну інформацію у певній гал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зі знань?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Pr="002E096F" w:rsidRDefault="004F2B2E" w:rsidP="004F2B2E">
      <w:pPr>
        <w:rPr>
          <w:rFonts w:ascii="Times New Roman" w:hAnsi="Times New Roman"/>
          <w:sz w:val="28"/>
          <w:szCs w:val="28"/>
        </w:rPr>
      </w:pPr>
      <w:r w:rsidRPr="004E3E9D">
        <w:rPr>
          <w:rFonts w:ascii="Times New Roman" w:hAnsi="Times New Roman"/>
          <w:b/>
          <w:sz w:val="28"/>
          <w:szCs w:val="28"/>
        </w:rPr>
        <w:t xml:space="preserve"> </w:t>
      </w:r>
      <w:r w:rsidR="003331A9">
        <w:rPr>
          <w:rFonts w:ascii="Times New Roman" w:hAnsi="Times New Roman"/>
          <w:sz w:val="28"/>
          <w:szCs w:val="28"/>
        </w:rPr>
        <w:t>2.11</w:t>
      </w:r>
      <w:r w:rsidRPr="002E096F">
        <w:rPr>
          <w:rFonts w:ascii="Times New Roman" w:hAnsi="Times New Roman"/>
          <w:sz w:val="28"/>
          <w:szCs w:val="28"/>
        </w:rPr>
        <w:t xml:space="preserve">. </w:t>
      </w:r>
      <w:r w:rsidR="00667FE6">
        <w:rPr>
          <w:rFonts w:ascii="Times New Roman" w:hAnsi="Times New Roman"/>
          <w:sz w:val="28"/>
          <w:szCs w:val="28"/>
        </w:rPr>
        <w:t>Чи закладена в текстовому та ілюстративному компонентах підру</w:t>
      </w:r>
      <w:r w:rsidR="00667FE6">
        <w:rPr>
          <w:rFonts w:ascii="Times New Roman" w:hAnsi="Times New Roman"/>
          <w:sz w:val="28"/>
          <w:szCs w:val="28"/>
        </w:rPr>
        <w:t>ч</w:t>
      </w:r>
      <w:r w:rsidR="00667FE6">
        <w:rPr>
          <w:rFonts w:ascii="Times New Roman" w:hAnsi="Times New Roman"/>
          <w:sz w:val="28"/>
          <w:szCs w:val="28"/>
        </w:rPr>
        <w:t xml:space="preserve">никах, у його оформленні можливість їхнього використання </w:t>
      </w:r>
      <w:r w:rsidRPr="002E096F">
        <w:rPr>
          <w:rFonts w:ascii="Times New Roman" w:hAnsi="Times New Roman"/>
          <w:sz w:val="28"/>
          <w:szCs w:val="28"/>
        </w:rPr>
        <w:t xml:space="preserve">на </w:t>
      </w:r>
      <w:r w:rsidR="00667FE6">
        <w:rPr>
          <w:rFonts w:ascii="Times New Roman" w:hAnsi="Times New Roman"/>
          <w:sz w:val="28"/>
          <w:szCs w:val="28"/>
        </w:rPr>
        <w:t xml:space="preserve">формування </w:t>
      </w:r>
      <w:r w:rsidRPr="002E096F">
        <w:rPr>
          <w:rFonts w:ascii="Times New Roman" w:hAnsi="Times New Roman"/>
          <w:sz w:val="28"/>
          <w:szCs w:val="28"/>
        </w:rPr>
        <w:t>української громад</w:t>
      </w:r>
      <w:r w:rsidR="00667FE6">
        <w:rPr>
          <w:rFonts w:ascii="Times New Roman" w:hAnsi="Times New Roman"/>
          <w:sz w:val="28"/>
          <w:szCs w:val="28"/>
        </w:rPr>
        <w:t xml:space="preserve">янської ідентичності, </w:t>
      </w:r>
      <w:r w:rsidRPr="002E096F">
        <w:rPr>
          <w:rFonts w:ascii="Times New Roman" w:hAnsi="Times New Roman"/>
          <w:sz w:val="28"/>
          <w:szCs w:val="28"/>
        </w:rPr>
        <w:t xml:space="preserve"> патріотизму, любові і поваги до Бат</w:t>
      </w:r>
      <w:r w:rsidRPr="002E096F">
        <w:rPr>
          <w:rFonts w:ascii="Times New Roman" w:hAnsi="Times New Roman"/>
          <w:sz w:val="28"/>
          <w:szCs w:val="28"/>
        </w:rPr>
        <w:t>ь</w:t>
      </w:r>
      <w:r w:rsidRPr="002E096F">
        <w:rPr>
          <w:rFonts w:ascii="Times New Roman" w:hAnsi="Times New Roman"/>
          <w:sz w:val="28"/>
          <w:szCs w:val="28"/>
        </w:rPr>
        <w:t>ківщини, українського народу, нації?</w:t>
      </w:r>
    </w:p>
    <w:p w:rsidR="004F2B2E" w:rsidRDefault="004F2B2E" w:rsidP="004F2B2E">
      <w:pPr>
        <w:ind w:firstLine="0"/>
        <w:rPr>
          <w:rFonts w:ascii="Times New Roman" w:hAnsi="Times New Roman"/>
          <w:sz w:val="28"/>
          <w:szCs w:val="28"/>
        </w:rPr>
      </w:pPr>
    </w:p>
    <w:p w:rsidR="004F2B2E" w:rsidRDefault="003331A9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F2B2E">
        <w:rPr>
          <w:rFonts w:ascii="Times New Roman" w:hAnsi="Times New Roman"/>
          <w:sz w:val="28"/>
          <w:szCs w:val="28"/>
        </w:rPr>
        <w:t xml:space="preserve">. Чи </w:t>
      </w:r>
      <w:r w:rsidR="002E3B4E">
        <w:rPr>
          <w:rFonts w:ascii="Times New Roman" w:hAnsi="Times New Roman"/>
          <w:sz w:val="28"/>
          <w:szCs w:val="28"/>
        </w:rPr>
        <w:t>наведені в підручнику факти застосування набутих знань у п</w:t>
      </w:r>
      <w:r w:rsidR="002E3B4E">
        <w:rPr>
          <w:rFonts w:ascii="Times New Roman" w:hAnsi="Times New Roman"/>
          <w:sz w:val="28"/>
          <w:szCs w:val="28"/>
        </w:rPr>
        <w:t>о</w:t>
      </w:r>
      <w:r w:rsidR="002E3B4E">
        <w:rPr>
          <w:rFonts w:ascii="Times New Roman" w:hAnsi="Times New Roman"/>
          <w:sz w:val="28"/>
          <w:szCs w:val="28"/>
        </w:rPr>
        <w:t>всякденному житті людини, включаючи шкільне життя?</w:t>
      </w:r>
    </w:p>
    <w:p w:rsidR="002E3B4E" w:rsidRDefault="002E3B4E" w:rsidP="004F2B2E">
      <w:pPr>
        <w:rPr>
          <w:rFonts w:ascii="Times New Roman" w:hAnsi="Times New Roman"/>
          <w:sz w:val="28"/>
          <w:szCs w:val="28"/>
        </w:rPr>
      </w:pPr>
    </w:p>
    <w:p w:rsidR="004F2B2E" w:rsidRDefault="003331A9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F2B2E">
        <w:rPr>
          <w:rFonts w:ascii="Times New Roman" w:hAnsi="Times New Roman"/>
          <w:sz w:val="28"/>
          <w:szCs w:val="28"/>
        </w:rPr>
        <w:t>.</w:t>
      </w:r>
      <w:r w:rsidR="004F2B2E" w:rsidRPr="00DB770C">
        <w:rPr>
          <w:rFonts w:ascii="Times New Roman" w:hAnsi="Times New Roman"/>
          <w:sz w:val="28"/>
          <w:szCs w:val="28"/>
        </w:rPr>
        <w:t xml:space="preserve"> </w:t>
      </w:r>
      <w:r w:rsidR="004F2B2E">
        <w:rPr>
          <w:rFonts w:ascii="Times New Roman" w:hAnsi="Times New Roman"/>
          <w:sz w:val="28"/>
          <w:szCs w:val="28"/>
        </w:rPr>
        <w:t xml:space="preserve">Чи </w:t>
      </w:r>
      <w:r w:rsidR="004F2B2E" w:rsidRPr="00DB770C">
        <w:rPr>
          <w:rFonts w:ascii="Times New Roman" w:hAnsi="Times New Roman"/>
          <w:sz w:val="28"/>
          <w:szCs w:val="28"/>
        </w:rPr>
        <w:t xml:space="preserve">забезпечується </w:t>
      </w:r>
      <w:r w:rsidR="004F2B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науковому змісті підручника</w:t>
      </w:r>
      <w:r w:rsidR="004F2B2E">
        <w:rPr>
          <w:rFonts w:ascii="Times New Roman" w:hAnsi="Times New Roman"/>
          <w:sz w:val="28"/>
          <w:szCs w:val="28"/>
        </w:rPr>
        <w:t xml:space="preserve"> </w:t>
      </w:r>
      <w:r w:rsidR="004F2B2E" w:rsidRPr="00DB770C">
        <w:rPr>
          <w:rFonts w:ascii="Times New Roman" w:hAnsi="Times New Roman"/>
          <w:sz w:val="28"/>
          <w:szCs w:val="28"/>
        </w:rPr>
        <w:t>дотримання авто</w:t>
      </w:r>
      <w:r w:rsidR="004F2B2E" w:rsidRPr="00DB770C">
        <w:rPr>
          <w:rFonts w:ascii="Times New Roman" w:hAnsi="Times New Roman"/>
          <w:sz w:val="28"/>
          <w:szCs w:val="28"/>
        </w:rPr>
        <w:t>р</w:t>
      </w:r>
      <w:r w:rsidR="004F2B2E" w:rsidRPr="00DB770C">
        <w:rPr>
          <w:rFonts w:ascii="Times New Roman" w:hAnsi="Times New Roman"/>
          <w:sz w:val="28"/>
          <w:szCs w:val="28"/>
        </w:rPr>
        <w:t>ських прав</w:t>
      </w:r>
      <w:r w:rsidR="004F2B2E">
        <w:rPr>
          <w:rFonts w:ascii="Times New Roman" w:hAnsi="Times New Roman"/>
          <w:sz w:val="28"/>
          <w:szCs w:val="28"/>
        </w:rPr>
        <w:t>?</w:t>
      </w:r>
    </w:p>
    <w:p w:rsidR="004F2B2E" w:rsidRP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3B41E5" w:rsidRDefault="004F2B2E" w:rsidP="003B41E5">
      <w:pPr>
        <w:pStyle w:val="a3"/>
        <w:tabs>
          <w:tab w:val="left" w:pos="993"/>
        </w:tabs>
        <w:ind w:left="0" w:firstLine="709"/>
        <w:contextualSpacing w:val="0"/>
      </w:pPr>
      <w:r>
        <w:t xml:space="preserve">                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t xml:space="preserve">                   </w:t>
      </w:r>
      <w:r w:rsidR="00504B6E">
        <w:t xml:space="preserve">         </w:t>
      </w:r>
      <w:r>
        <w:t xml:space="preserve">  </w:t>
      </w:r>
      <w:r w:rsidR="004F2B2E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504B6E">
        <w:rPr>
          <w:rFonts w:ascii="Times New Roman" w:hAnsi="Times New Roman"/>
          <w:b/>
          <w:sz w:val="28"/>
          <w:szCs w:val="28"/>
        </w:rPr>
        <w:t>Функціональна спроможність підручника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3B41E5" w:rsidRPr="00F733FC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F733FC">
        <w:rPr>
          <w:rFonts w:ascii="Times New Roman" w:hAnsi="Times New Roman"/>
          <w:b/>
          <w:sz w:val="28"/>
          <w:szCs w:val="28"/>
        </w:rPr>
        <w:t xml:space="preserve">3.1. </w:t>
      </w:r>
      <w:r w:rsidR="00504B6E">
        <w:rPr>
          <w:rFonts w:ascii="Times New Roman" w:hAnsi="Times New Roman"/>
          <w:b/>
          <w:sz w:val="28"/>
          <w:szCs w:val="28"/>
        </w:rPr>
        <w:t>Функції, що відносяться до учнів</w:t>
      </w:r>
      <w:r w:rsidRPr="00F733FC">
        <w:rPr>
          <w:rFonts w:ascii="Times New Roman" w:hAnsi="Times New Roman"/>
          <w:b/>
          <w:sz w:val="28"/>
          <w:szCs w:val="28"/>
        </w:rPr>
        <w:t>: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3.1.1. Чи в повному обсязі забезпечує підручник реалізацію  функції п</w:t>
      </w:r>
      <w:r w:rsidRPr="00F674E8">
        <w:rPr>
          <w:rFonts w:ascii="Times New Roman" w:hAnsi="Times New Roman"/>
          <w:sz w:val="28"/>
          <w:szCs w:val="28"/>
        </w:rPr>
        <w:t>е</w:t>
      </w:r>
      <w:r w:rsidRPr="00F674E8">
        <w:rPr>
          <w:rFonts w:ascii="Times New Roman" w:hAnsi="Times New Roman"/>
          <w:sz w:val="28"/>
          <w:szCs w:val="28"/>
        </w:rPr>
        <w:t>редачі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3.1.2. Чи в повному обсязі забезпечує підручник реалізацію  функції ро</w:t>
      </w:r>
      <w:r w:rsidRPr="00F674E8">
        <w:rPr>
          <w:rFonts w:ascii="Times New Roman" w:hAnsi="Times New Roman"/>
          <w:sz w:val="28"/>
          <w:szCs w:val="28"/>
        </w:rPr>
        <w:t>з</w:t>
      </w:r>
      <w:r w:rsidRPr="00F674E8">
        <w:rPr>
          <w:rFonts w:ascii="Times New Roman" w:hAnsi="Times New Roman"/>
          <w:sz w:val="28"/>
          <w:szCs w:val="28"/>
        </w:rPr>
        <w:t>витку здібностей і компетентностей?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3.1.3. Чи в повному обсязі забезпечує підручник реалізацію  функції з</w:t>
      </w:r>
      <w:r w:rsidRPr="00F674E8">
        <w:rPr>
          <w:rFonts w:ascii="Times New Roman" w:hAnsi="Times New Roman"/>
          <w:sz w:val="28"/>
          <w:szCs w:val="28"/>
        </w:rPr>
        <w:t>а</w:t>
      </w:r>
      <w:r w:rsidRPr="00F674E8">
        <w:rPr>
          <w:rFonts w:ascii="Times New Roman" w:hAnsi="Times New Roman"/>
          <w:sz w:val="28"/>
          <w:szCs w:val="28"/>
        </w:rPr>
        <w:t>кріплення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3.1.4. Чи в повному обсязі забезпечує підручник реалізацію  функції оц</w:t>
      </w:r>
      <w:r w:rsidRPr="00F674E8">
        <w:rPr>
          <w:rFonts w:ascii="Times New Roman" w:hAnsi="Times New Roman"/>
          <w:sz w:val="28"/>
          <w:szCs w:val="28"/>
        </w:rPr>
        <w:t>і</w:t>
      </w:r>
      <w:r w:rsidRPr="00F674E8">
        <w:rPr>
          <w:rFonts w:ascii="Times New Roman" w:hAnsi="Times New Roman"/>
          <w:sz w:val="28"/>
          <w:szCs w:val="28"/>
        </w:rPr>
        <w:t xml:space="preserve">нювання  знань? 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3.1.5. Чи в повному обсязі забезпечує підручник реалізацію  функції інт</w:t>
      </w:r>
      <w:r w:rsidRPr="00F674E8">
        <w:rPr>
          <w:rFonts w:ascii="Times New Roman" w:hAnsi="Times New Roman"/>
          <w:sz w:val="28"/>
          <w:szCs w:val="28"/>
        </w:rPr>
        <w:t>е</w:t>
      </w:r>
      <w:r w:rsidRPr="00F674E8">
        <w:rPr>
          <w:rFonts w:ascii="Times New Roman" w:hAnsi="Times New Roman"/>
          <w:sz w:val="28"/>
          <w:szCs w:val="28"/>
        </w:rPr>
        <w:t>грації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lastRenderedPageBreak/>
        <w:t>3.1.6. Чи в повному обсязі забезпечує підручник реалізацію  функції р</w:t>
      </w:r>
      <w:r w:rsidRPr="00F674E8">
        <w:rPr>
          <w:rFonts w:ascii="Times New Roman" w:hAnsi="Times New Roman"/>
          <w:sz w:val="28"/>
          <w:szCs w:val="28"/>
        </w:rPr>
        <w:t>е</w:t>
      </w:r>
      <w:r w:rsidRPr="00F674E8">
        <w:rPr>
          <w:rFonts w:ascii="Times New Roman" w:hAnsi="Times New Roman"/>
          <w:sz w:val="28"/>
          <w:szCs w:val="28"/>
        </w:rPr>
        <w:t>ференції знань?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Чи передбачає підручник  різноманітні види навчальної діяльності?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D31F3F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Чи спрямовані види навчальної діяльності, запропоновані в підру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нику,  на розвиток когнітивних здібностей?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 Чи спрямовані види навчальної діяльності, запропоновані в підру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нику, на уміння шукати інформацію?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 Чи спрямовані види навчальної діяльності, запропоновані в підр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чнику, на вміння відтворювати набуті знання?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 Чи спрямовані види навчальної діяльності, запропо</w:t>
      </w:r>
      <w:r w:rsidR="00225D53">
        <w:rPr>
          <w:rFonts w:ascii="Times New Roman" w:hAnsi="Times New Roman"/>
          <w:sz w:val="28"/>
          <w:szCs w:val="28"/>
        </w:rPr>
        <w:t>новані в підр</w:t>
      </w:r>
      <w:r w:rsidR="00225D53">
        <w:rPr>
          <w:rFonts w:ascii="Times New Roman" w:hAnsi="Times New Roman"/>
          <w:sz w:val="28"/>
          <w:szCs w:val="28"/>
        </w:rPr>
        <w:t>у</w:t>
      </w:r>
      <w:r w:rsidR="00225D53">
        <w:rPr>
          <w:rFonts w:ascii="Times New Roman" w:hAnsi="Times New Roman"/>
          <w:sz w:val="28"/>
          <w:szCs w:val="28"/>
        </w:rPr>
        <w:t>чнику, на формування</w:t>
      </w:r>
      <w:r>
        <w:rPr>
          <w:rFonts w:ascii="Times New Roman" w:hAnsi="Times New Roman"/>
          <w:sz w:val="28"/>
          <w:szCs w:val="28"/>
        </w:rPr>
        <w:t xml:space="preserve"> умінь самостійної роботи?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 Чи спрямовані види навчальної діяльності, запропоновані в підр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чнику, на розвиток умінь працювати в групі?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3.1.13.  Чи спрямовані види навчальної діяльності, запропоновані в підр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чнику, на розвиток творчих підходів до виконання завдань?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3.1.14.  Чи спрямовані види навчальної діяльності,</w:t>
      </w:r>
      <w:r w:rsidRPr="00EA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запропоновані в підр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чнику, на розвиток креативного і критичного мислення?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3.1.15. Чи забезпечують</w:t>
      </w:r>
      <w:r w:rsidRPr="00EA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ручнику, реалізацію різних таксономічних цілей навчання?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3.1.16.Чи є цікавими запропоновані в підручнику види навчальної діял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ності?</w:t>
      </w:r>
    </w:p>
    <w:p w:rsidR="003B41E5" w:rsidRPr="00D31F3F" w:rsidRDefault="003B41E5" w:rsidP="003B41E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кими, що 70-80% учнів виконали б успішно?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кими, що супроводжуються детальними інструкціями щодо виконання?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ор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єнтованими на вирішення типових ситуацій?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3.1.20.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ор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єнтованими на вирішення нетипових ситуацій?</w:t>
      </w:r>
    </w:p>
    <w:p w:rsidR="003B41E5" w:rsidRPr="001066BF" w:rsidRDefault="003B41E5" w:rsidP="003B41E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3.1.21.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татньо забезпеченими для успішного виконання інформацією, що є в підручн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3.1.22.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кими, що потребують додаткової інформації для успішного виконання, крім т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єї, що наведена в підручнику?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3.1.23.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кими, що впливають на формування навичок організації освітньої діяльності? </w:t>
      </w:r>
    </w:p>
    <w:p w:rsidR="003104C6" w:rsidRDefault="003104C6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0A28A4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3.1.24. Чи надає підручник можливості для </w:t>
      </w:r>
      <w:r w:rsidRPr="000A28A4">
        <w:rPr>
          <w:rFonts w:ascii="Times New Roman" w:hAnsi="Times New Roman"/>
          <w:sz w:val="28"/>
          <w:szCs w:val="28"/>
        </w:rPr>
        <w:t>самостійного оцінювання</w:t>
      </w:r>
      <w:r w:rsidR="003104C6">
        <w:rPr>
          <w:rFonts w:ascii="Times New Roman" w:hAnsi="Times New Roman"/>
          <w:sz w:val="28"/>
          <w:szCs w:val="28"/>
        </w:rPr>
        <w:t xml:space="preserve"> у</w:t>
      </w:r>
      <w:r w:rsidR="003104C6">
        <w:rPr>
          <w:rFonts w:ascii="Times New Roman" w:hAnsi="Times New Roman"/>
          <w:sz w:val="28"/>
          <w:szCs w:val="28"/>
        </w:rPr>
        <w:t>ч</w:t>
      </w:r>
      <w:r w:rsidR="003104C6">
        <w:rPr>
          <w:rFonts w:ascii="Times New Roman" w:hAnsi="Times New Roman"/>
          <w:sz w:val="28"/>
          <w:szCs w:val="28"/>
        </w:rPr>
        <w:t>нями здобутих знань і набутих компетентностей</w:t>
      </w:r>
      <w:r>
        <w:rPr>
          <w:rFonts w:ascii="Times New Roman" w:hAnsi="Times New Roman"/>
          <w:sz w:val="28"/>
          <w:szCs w:val="28"/>
        </w:rPr>
        <w:t>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3.1.25. Чи надає підручник можливості для колективного або групового оцінювання</w:t>
      </w:r>
      <w:r w:rsidR="003104C6">
        <w:rPr>
          <w:rFonts w:ascii="Times New Roman" w:hAnsi="Times New Roman"/>
          <w:sz w:val="28"/>
          <w:szCs w:val="28"/>
        </w:rPr>
        <w:t xml:space="preserve"> учнями здобутих знань і набутих компетентностей?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3.1.26. Чи надає підручник </w:t>
      </w:r>
      <w:r w:rsidR="003104C6">
        <w:rPr>
          <w:rFonts w:ascii="Times New Roman" w:hAnsi="Times New Roman"/>
          <w:sz w:val="28"/>
          <w:szCs w:val="28"/>
        </w:rPr>
        <w:t xml:space="preserve">можливість учителю </w:t>
      </w:r>
      <w:r>
        <w:rPr>
          <w:rFonts w:ascii="Times New Roman" w:hAnsi="Times New Roman"/>
          <w:sz w:val="28"/>
          <w:szCs w:val="28"/>
        </w:rPr>
        <w:t>для конструктивного оц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нювання </w:t>
      </w:r>
      <w:r w:rsidR="003104C6">
        <w:rPr>
          <w:rFonts w:ascii="Times New Roman" w:hAnsi="Times New Roman"/>
          <w:sz w:val="28"/>
          <w:szCs w:val="28"/>
        </w:rPr>
        <w:t>здобутих знань і набутих компетентностей учнями</w:t>
      </w:r>
      <w:r>
        <w:rPr>
          <w:rFonts w:ascii="Times New Roman" w:hAnsi="Times New Roman"/>
          <w:sz w:val="28"/>
          <w:szCs w:val="28"/>
        </w:rPr>
        <w:t>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8D4ECE" w:rsidRDefault="003104C6" w:rsidP="008D4EC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3.1.27</w:t>
      </w:r>
      <w:r w:rsidR="008D4ECE">
        <w:rPr>
          <w:rFonts w:ascii="Times New Roman" w:hAnsi="Times New Roman"/>
          <w:sz w:val="28"/>
          <w:szCs w:val="28"/>
        </w:rPr>
        <w:t>. Чи можна стверджувати, що ілюстрації, наведені в підручнику, у повній мірі сприяють ре</w:t>
      </w:r>
      <w:r w:rsidR="00034D63">
        <w:rPr>
          <w:rFonts w:ascii="Times New Roman" w:hAnsi="Times New Roman"/>
          <w:sz w:val="28"/>
          <w:szCs w:val="28"/>
        </w:rPr>
        <w:t>алізації його дидактичних цілей?</w:t>
      </w:r>
    </w:p>
    <w:p w:rsidR="008D4ECE" w:rsidRDefault="008D4ECE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034D63" w:rsidRDefault="00034D63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3B41E5" w:rsidRPr="00F733FC" w:rsidRDefault="00504B6E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Функції, що відносяться до вчителів: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Чи надає п</w:t>
      </w:r>
      <w:r w:rsidRPr="00D70B47">
        <w:rPr>
          <w:rFonts w:ascii="Times New Roman" w:hAnsi="Times New Roman"/>
          <w:sz w:val="28"/>
          <w:szCs w:val="28"/>
        </w:rPr>
        <w:t>ідручник вчителю можливості й засоби для підвищення власного професіоналізму в процесі викладання й навчання?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Чи є п</w:t>
      </w:r>
      <w:r w:rsidRPr="00D70B47">
        <w:rPr>
          <w:rFonts w:ascii="Times New Roman" w:hAnsi="Times New Roman"/>
          <w:sz w:val="28"/>
          <w:szCs w:val="28"/>
        </w:rPr>
        <w:t xml:space="preserve">ідручник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B47">
        <w:rPr>
          <w:rFonts w:ascii="Times New Roman" w:hAnsi="Times New Roman"/>
          <w:sz w:val="28"/>
          <w:szCs w:val="28"/>
        </w:rPr>
        <w:t>джерелом нової наукової та загальної інформації для вчителя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D70B47">
        <w:rPr>
          <w:rFonts w:ascii="Times New Roman" w:hAnsi="Times New Roman"/>
          <w:sz w:val="28"/>
          <w:szCs w:val="28"/>
        </w:rPr>
        <w:t xml:space="preserve"> чи спонукає його до пошуку такої інформації?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створює п</w:t>
      </w:r>
      <w:r w:rsidRPr="00D70B47">
        <w:rPr>
          <w:rFonts w:ascii="Times New Roman" w:hAnsi="Times New Roman"/>
          <w:sz w:val="28"/>
          <w:szCs w:val="28"/>
        </w:rPr>
        <w:t>ідручник умови для використання вчителем різних т</w:t>
      </w:r>
      <w:r w:rsidRPr="00D70B47">
        <w:rPr>
          <w:rFonts w:ascii="Times New Roman" w:hAnsi="Times New Roman"/>
          <w:sz w:val="28"/>
          <w:szCs w:val="28"/>
        </w:rPr>
        <w:t>е</w:t>
      </w:r>
      <w:r w:rsidRPr="00D70B47">
        <w:rPr>
          <w:rFonts w:ascii="Times New Roman" w:hAnsi="Times New Roman"/>
          <w:sz w:val="28"/>
          <w:szCs w:val="28"/>
        </w:rPr>
        <w:t>хнологій,  методів навчан</w:t>
      </w:r>
      <w:r>
        <w:rPr>
          <w:rFonts w:ascii="Times New Roman" w:hAnsi="Times New Roman"/>
          <w:sz w:val="28"/>
          <w:szCs w:val="28"/>
        </w:rPr>
        <w:t>ня, форм організації освітнього</w:t>
      </w:r>
      <w:r w:rsidRPr="00D70B47">
        <w:rPr>
          <w:rFonts w:ascii="Times New Roman" w:hAnsi="Times New Roman"/>
          <w:sz w:val="28"/>
          <w:szCs w:val="28"/>
        </w:rPr>
        <w:t xml:space="preserve"> процесу?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надає п</w:t>
      </w:r>
      <w:r w:rsidRPr="00D70B47">
        <w:rPr>
          <w:rFonts w:ascii="Times New Roman" w:hAnsi="Times New Roman"/>
          <w:sz w:val="28"/>
          <w:szCs w:val="28"/>
        </w:rPr>
        <w:t>ідручник можливість учителю більш ефективно аналіз</w:t>
      </w:r>
      <w:r w:rsidRPr="00D70B47">
        <w:rPr>
          <w:rFonts w:ascii="Times New Roman" w:hAnsi="Times New Roman"/>
          <w:sz w:val="28"/>
          <w:szCs w:val="28"/>
        </w:rPr>
        <w:t>у</w:t>
      </w:r>
      <w:r w:rsidRPr="00D70B47">
        <w:rPr>
          <w:rFonts w:ascii="Times New Roman" w:hAnsi="Times New Roman"/>
          <w:sz w:val="28"/>
          <w:szCs w:val="28"/>
        </w:rPr>
        <w:t xml:space="preserve">вати та оцінювати  результативність </w:t>
      </w:r>
      <w:r>
        <w:rPr>
          <w:rFonts w:ascii="Times New Roman" w:hAnsi="Times New Roman"/>
          <w:sz w:val="28"/>
          <w:szCs w:val="28"/>
        </w:rPr>
        <w:t>освітньої</w:t>
      </w:r>
      <w:r w:rsidRPr="00D70B47">
        <w:rPr>
          <w:rFonts w:ascii="Times New Roman" w:hAnsi="Times New Roman"/>
          <w:sz w:val="28"/>
          <w:szCs w:val="28"/>
        </w:rPr>
        <w:t xml:space="preserve"> діяльності учнів?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  <w:r w:rsidRPr="00D70B47">
        <w:rPr>
          <w:rFonts w:ascii="Times New Roman" w:hAnsi="Times New Roman"/>
          <w:sz w:val="28"/>
          <w:szCs w:val="28"/>
        </w:rPr>
        <w:t xml:space="preserve"> 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надає п</w:t>
      </w:r>
      <w:r w:rsidRPr="00D70B47">
        <w:rPr>
          <w:rFonts w:ascii="Times New Roman" w:hAnsi="Times New Roman"/>
          <w:sz w:val="28"/>
          <w:szCs w:val="28"/>
        </w:rPr>
        <w:t>ідручник можливість учителю ви</w:t>
      </w:r>
      <w:r>
        <w:rPr>
          <w:rFonts w:ascii="Times New Roman" w:hAnsi="Times New Roman"/>
          <w:sz w:val="28"/>
          <w:szCs w:val="28"/>
        </w:rPr>
        <w:t>являти та аналізувати помилки в освіт</w:t>
      </w:r>
      <w:r w:rsidRPr="00D70B47">
        <w:rPr>
          <w:rFonts w:ascii="Times New Roman" w:hAnsi="Times New Roman"/>
          <w:sz w:val="28"/>
          <w:szCs w:val="28"/>
        </w:rPr>
        <w:t>ній діяльності учнів, розробляти шляхи їхнього усунення?</w:t>
      </w: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Чи стимулює підручник вчителя до пошуку та впровадження</w:t>
      </w:r>
      <w:r w:rsidRPr="00D70B47">
        <w:rPr>
          <w:rFonts w:ascii="Times New Roman" w:hAnsi="Times New Roman"/>
          <w:sz w:val="28"/>
          <w:szCs w:val="28"/>
        </w:rPr>
        <w:t xml:space="preserve"> пед</w:t>
      </w:r>
      <w:r w:rsidRPr="00D70B47">
        <w:rPr>
          <w:rFonts w:ascii="Times New Roman" w:hAnsi="Times New Roman"/>
          <w:sz w:val="28"/>
          <w:szCs w:val="28"/>
        </w:rPr>
        <w:t>а</w:t>
      </w:r>
      <w:r w:rsidRPr="00D70B47">
        <w:rPr>
          <w:rFonts w:ascii="Times New Roman" w:hAnsi="Times New Roman"/>
          <w:sz w:val="28"/>
          <w:szCs w:val="28"/>
        </w:rPr>
        <w:t>гогічних інновацій</w:t>
      </w:r>
      <w:r>
        <w:rPr>
          <w:rFonts w:ascii="Times New Roman" w:hAnsi="Times New Roman"/>
          <w:sz w:val="28"/>
          <w:szCs w:val="28"/>
        </w:rPr>
        <w:t xml:space="preserve"> в освітній процес</w:t>
      </w:r>
      <w:r w:rsidRPr="00D70B47">
        <w:rPr>
          <w:rFonts w:ascii="Times New Roman" w:hAnsi="Times New Roman"/>
          <w:sz w:val="28"/>
          <w:szCs w:val="28"/>
        </w:rPr>
        <w:t xml:space="preserve">? </w:t>
      </w:r>
    </w:p>
    <w:p w:rsidR="00034D63" w:rsidRDefault="00034D63"/>
    <w:p w:rsidR="00034D63" w:rsidRDefault="00034D63"/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77B5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5. Мова підручника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Чи відповідає мова підручника віковим особливостям учнів?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Чи можна стверджувати, що </w:t>
      </w:r>
      <w:r>
        <w:rPr>
          <w:rFonts w:ascii="Times New Roman" w:hAnsi="Times New Roman"/>
          <w:iCs/>
          <w:sz w:val="28"/>
          <w:szCs w:val="28"/>
        </w:rPr>
        <w:t>використана в підручнику лексика, є с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часною, зрозумілою,  цікавою учням? 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Чи передбачена в підручнику можливість роботи з новими словами? 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4.4</w:t>
      </w:r>
      <w:r w:rsidRPr="001F65E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Чи відсутня </w:t>
      </w:r>
      <w:r w:rsidRPr="001F65E2">
        <w:rPr>
          <w:rFonts w:ascii="Times New Roman" w:hAnsi="Times New Roman"/>
          <w:iCs/>
          <w:color w:val="000000"/>
          <w:sz w:val="28"/>
          <w:szCs w:val="28"/>
        </w:rPr>
        <w:t>надмірна захопленість іншомовними словами?</w:t>
      </w:r>
    </w:p>
    <w:p w:rsidR="00B44B4F" w:rsidRDefault="00B44B4F" w:rsidP="00B44B4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4.5</w:t>
      </w:r>
      <w:r w:rsidRPr="00A074D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Чи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 w:rsidRPr="001F65E2">
        <w:rPr>
          <w:rFonts w:ascii="Times New Roman" w:hAnsi="Times New Roman"/>
          <w:color w:val="000000"/>
          <w:sz w:val="28"/>
          <w:szCs w:val="28"/>
        </w:rPr>
        <w:t>дотримано простоти сприйняття</w:t>
      </w:r>
      <w:r>
        <w:rPr>
          <w:rFonts w:ascii="Times New Roman" w:hAnsi="Times New Roman"/>
          <w:color w:val="000000"/>
          <w:sz w:val="28"/>
          <w:szCs w:val="28"/>
        </w:rPr>
        <w:t xml:space="preserve"> у викладі тексту</w:t>
      </w:r>
      <w:r w:rsidRPr="001F65E2">
        <w:rPr>
          <w:rFonts w:ascii="Times New Roman" w:hAnsi="Times New Roman"/>
          <w:color w:val="000000"/>
          <w:sz w:val="28"/>
          <w:szCs w:val="28"/>
        </w:rPr>
        <w:t>, що прогнозує легкість читання і сприяє зацікавленості учня навчальним матеріалом?</w:t>
      </w:r>
    </w:p>
    <w:p w:rsidR="00B44B4F" w:rsidRPr="001F65E2" w:rsidRDefault="00B44B4F" w:rsidP="00B44B4F">
      <w:pPr>
        <w:rPr>
          <w:rFonts w:ascii="Times New Roman" w:hAnsi="Times New Roman"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A074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дотримано у текстовому компоненті  підручника</w:t>
      </w:r>
      <w:r>
        <w:rPr>
          <w:rFonts w:ascii="Times New Roman" w:hAnsi="Times New Roman"/>
          <w:iCs/>
          <w:sz w:val="28"/>
          <w:szCs w:val="28"/>
        </w:rPr>
        <w:t xml:space="preserve"> використання л</w:t>
      </w:r>
      <w:r>
        <w:rPr>
          <w:rFonts w:ascii="Times New Roman" w:hAnsi="Times New Roman"/>
          <w:iCs/>
          <w:sz w:val="28"/>
          <w:szCs w:val="28"/>
        </w:rPr>
        <w:t>і</w:t>
      </w:r>
      <w:r>
        <w:rPr>
          <w:rFonts w:ascii="Times New Roman" w:hAnsi="Times New Roman"/>
          <w:iCs/>
          <w:sz w:val="28"/>
          <w:szCs w:val="28"/>
        </w:rPr>
        <w:t>тературної</w:t>
      </w:r>
      <w:r w:rsidRPr="00A074D4">
        <w:rPr>
          <w:rFonts w:ascii="Times New Roman" w:hAnsi="Times New Roman"/>
          <w:iCs/>
          <w:sz w:val="28"/>
          <w:szCs w:val="28"/>
        </w:rPr>
        <w:t xml:space="preserve"> норми мови?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4.7.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орфографічні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4.8.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граматичні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4.9.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синтаксичні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4.10.Чи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пунктуаційні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4.11.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стилістичні помилки?</w:t>
      </w: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44B4F" w:rsidRPr="00F733FC" w:rsidRDefault="00B44B4F" w:rsidP="00B44B4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5. </w:t>
      </w:r>
      <w:proofErr w:type="spellStart"/>
      <w:r>
        <w:rPr>
          <w:rFonts w:ascii="Times New Roman" w:hAnsi="Times New Roman"/>
          <w:b/>
          <w:sz w:val="28"/>
          <w:szCs w:val="28"/>
        </w:rPr>
        <w:t>Антидискримінаційна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експертиза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Чи відсутні у текстовому компоненті та ілюстраціях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 дискримінації за расовою приналежністю,  кольором шкіри?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 щодо різних політичних переконань?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 осіб із різними релігійними переконаннями</w:t>
      </w:r>
      <w:r w:rsidRPr="00AD55A0">
        <w:rPr>
          <w:rFonts w:ascii="Times New Roman" w:hAnsi="Times New Roman"/>
          <w:sz w:val="28"/>
          <w:szCs w:val="28"/>
        </w:rPr>
        <w:t>?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5A572C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72C">
        <w:rPr>
          <w:rFonts w:ascii="Times New Roman" w:hAnsi="Times New Roman"/>
          <w:sz w:val="28"/>
          <w:szCs w:val="28"/>
        </w:rPr>
        <w:t>кількісної диспропорції осіб різних статей?</w:t>
      </w: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5A572C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осіб із різними</w:t>
      </w:r>
      <w:r w:rsidRPr="005A572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5A572C">
        <w:rPr>
          <w:rFonts w:ascii="Times New Roman" w:hAnsi="Times New Roman"/>
          <w:sz w:val="28"/>
          <w:szCs w:val="28"/>
        </w:rPr>
        <w:t xml:space="preserve"> інвалідності?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осіб </w:t>
      </w:r>
      <w:r w:rsidRPr="00AD55A0">
        <w:rPr>
          <w:rFonts w:ascii="Times New Roman" w:hAnsi="Times New Roman"/>
          <w:sz w:val="28"/>
          <w:szCs w:val="28"/>
        </w:rPr>
        <w:t>різного етніч</w:t>
      </w:r>
      <w:r>
        <w:rPr>
          <w:rFonts w:ascii="Times New Roman" w:hAnsi="Times New Roman"/>
          <w:sz w:val="28"/>
          <w:szCs w:val="28"/>
        </w:rPr>
        <w:t>ного походження та громадянства</w:t>
      </w:r>
      <w:r w:rsidRPr="00AD55A0">
        <w:rPr>
          <w:rFonts w:ascii="Times New Roman" w:hAnsi="Times New Roman"/>
          <w:sz w:val="28"/>
          <w:szCs w:val="28"/>
        </w:rPr>
        <w:t>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3A06F5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соціального  походження?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964BE1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щодо </w:t>
      </w:r>
      <w:r w:rsidRPr="00AD55A0">
        <w:rPr>
          <w:rFonts w:ascii="Times New Roman" w:hAnsi="Times New Roman"/>
          <w:sz w:val="28"/>
          <w:szCs w:val="28"/>
        </w:rPr>
        <w:t>різного сімейного стану та різних моделей побудови партнерських відносин?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964BE1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Чи відсутні у текстовому компоненті та ілюстраціях  підручника фа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майнового стану?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Чи відсутні у текстовому компоненті та ілюстраціях  підручника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місця проживання?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Чи дають можливість текстовий матеріал та ілюстрації підручника 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в учнів полікультурну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спрямованість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(толерантне відношення до представників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різних народів, національних та етнічних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груп, культур, традицій і вірувань,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здатності до міжнаціонального і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міжконфесійно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го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діалогу)?</w:t>
      </w:r>
    </w:p>
    <w:p w:rsidR="00B44B4F" w:rsidRDefault="00B44B4F" w:rsidP="00B44B4F">
      <w:pPr>
        <w:ind w:firstLine="0"/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5.12. </w:t>
      </w:r>
      <w:r>
        <w:rPr>
          <w:rFonts w:ascii="Times New Roman" w:hAnsi="Times New Roman"/>
          <w:sz w:val="28"/>
          <w:szCs w:val="28"/>
        </w:rPr>
        <w:t>Чи дають можливість текстовий матеріал та ілюстрації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підручника 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заємоповагу?</w:t>
      </w: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5.13.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навчати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учнів солідарності?</w:t>
      </w: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5.14.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 xml:space="preserve">навички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готовності до діалогу?</w:t>
      </w:r>
    </w:p>
    <w:p w:rsidR="000B24B6" w:rsidRDefault="000B24B6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5.15.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в учнів уміння  виявляти різні точки зору?</w:t>
      </w: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5.16.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розуміння потреб та можливостей інших людей?</w:t>
      </w: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tabs>
          <w:tab w:val="left" w:pos="198"/>
        </w:tabs>
        <w:rPr>
          <w:rFonts w:ascii="Times New Roman" w:hAnsi="Times New Roman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5.17.  Чи  містять текстовий матеріал та ілюстрації підручника інформ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а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цію, що  </w:t>
      </w:r>
      <w:r>
        <w:rPr>
          <w:rFonts w:ascii="Times New Roman" w:hAnsi="Times New Roman"/>
          <w:sz w:val="28"/>
          <w:szCs w:val="28"/>
        </w:rPr>
        <w:t>спотворює</w:t>
      </w:r>
      <w:r w:rsidRPr="00355A08">
        <w:rPr>
          <w:rFonts w:ascii="Times New Roman" w:hAnsi="Times New Roman"/>
          <w:sz w:val="28"/>
          <w:szCs w:val="28"/>
        </w:rPr>
        <w:t xml:space="preserve"> зміст прав</w:t>
      </w:r>
      <w:r>
        <w:rPr>
          <w:rFonts w:ascii="Times New Roman" w:hAnsi="Times New Roman"/>
          <w:sz w:val="28"/>
          <w:szCs w:val="28"/>
        </w:rPr>
        <w:t xml:space="preserve"> людини чи дає хибне уявлення про них?</w:t>
      </w:r>
    </w:p>
    <w:p w:rsidR="000B24B6" w:rsidRDefault="000B24B6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9B1421" w:rsidRDefault="004F2B2E">
      <w:r>
        <w:t xml:space="preserve">                      </w:t>
      </w:r>
    </w:p>
    <w:sectPr w:rsidR="009B1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6"/>
    <w:rsid w:val="00034D63"/>
    <w:rsid w:val="000B24B6"/>
    <w:rsid w:val="000D2B41"/>
    <w:rsid w:val="001A2878"/>
    <w:rsid w:val="00225D53"/>
    <w:rsid w:val="002B7F6A"/>
    <w:rsid w:val="002E3B4E"/>
    <w:rsid w:val="002E668D"/>
    <w:rsid w:val="003104C6"/>
    <w:rsid w:val="003331A9"/>
    <w:rsid w:val="003B32BA"/>
    <w:rsid w:val="003B41E5"/>
    <w:rsid w:val="004344EC"/>
    <w:rsid w:val="004F2B2E"/>
    <w:rsid w:val="00504B6E"/>
    <w:rsid w:val="005A6EF2"/>
    <w:rsid w:val="005B2076"/>
    <w:rsid w:val="00633C4D"/>
    <w:rsid w:val="00667FE6"/>
    <w:rsid w:val="007B3001"/>
    <w:rsid w:val="008A6B7F"/>
    <w:rsid w:val="008D4ECE"/>
    <w:rsid w:val="009408CE"/>
    <w:rsid w:val="009B1421"/>
    <w:rsid w:val="00A76AEB"/>
    <w:rsid w:val="00A97F8F"/>
    <w:rsid w:val="00AE4040"/>
    <w:rsid w:val="00B26F0F"/>
    <w:rsid w:val="00B44B4F"/>
    <w:rsid w:val="00CB5FAB"/>
    <w:rsid w:val="00CD1228"/>
    <w:rsid w:val="00DA7567"/>
    <w:rsid w:val="00DD2746"/>
    <w:rsid w:val="00DE3FA7"/>
    <w:rsid w:val="00F51D30"/>
    <w:rsid w:val="00F61EEA"/>
    <w:rsid w:val="00F77B54"/>
    <w:rsid w:val="00F86A3C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2E"/>
    <w:pPr>
      <w:ind w:left="720" w:firstLine="99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2E"/>
    <w:pPr>
      <w:ind w:left="720" w:firstLine="99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BF4-861E-46B8-A07B-81ED2E93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2018-06-25T12:20:00Z</dcterms:created>
  <dcterms:modified xsi:type="dcterms:W3CDTF">2018-06-25T12:20:00Z</dcterms:modified>
</cp:coreProperties>
</file>