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C0D" w:rsidRPr="006C3D6B" w:rsidRDefault="006525E8" w:rsidP="000C740C">
      <w:pPr>
        <w:pBdr>
          <w:top w:val="nil"/>
          <w:left w:val="nil"/>
          <w:bottom w:val="nil"/>
          <w:right w:val="nil"/>
          <w:between w:val="nil"/>
        </w:pBdr>
        <w:shd w:val="clear" w:color="auto" w:fill="FFFFFF"/>
        <w:ind w:left="5103"/>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ЗАТВЕРДЖЕНО</w:t>
      </w:r>
    </w:p>
    <w:p w:rsidR="008B0C0D" w:rsidRPr="006C3D6B" w:rsidRDefault="006525E8" w:rsidP="000C740C">
      <w:pPr>
        <w:pBdr>
          <w:top w:val="nil"/>
          <w:left w:val="nil"/>
          <w:bottom w:val="nil"/>
          <w:right w:val="nil"/>
          <w:between w:val="nil"/>
        </w:pBdr>
        <w:shd w:val="clear" w:color="auto" w:fill="FFFFFF"/>
        <w:ind w:left="5103"/>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Наказ Міністерства освіти і науки України</w:t>
      </w:r>
    </w:p>
    <w:p w:rsidR="008B0C0D" w:rsidRPr="006C3D6B" w:rsidRDefault="000C740C" w:rsidP="000C740C">
      <w:pPr>
        <w:pBdr>
          <w:top w:val="nil"/>
          <w:left w:val="nil"/>
          <w:bottom w:val="nil"/>
          <w:right w:val="nil"/>
          <w:between w:val="nil"/>
        </w:pBdr>
        <w:shd w:val="clear" w:color="auto" w:fill="FFFFFF"/>
        <w:ind w:left="5103"/>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від </w:t>
      </w:r>
      <w:r w:rsidR="006525E8" w:rsidRPr="006C3D6B">
        <w:rPr>
          <w:rFonts w:ascii="Times New Roman" w:eastAsia="Times New Roman" w:hAnsi="Times New Roman" w:cs="Times New Roman"/>
          <w:color w:val="000000"/>
          <w:sz w:val="28"/>
          <w:szCs w:val="28"/>
        </w:rPr>
        <w:t>__</w:t>
      </w:r>
      <w:r w:rsidRPr="006C3D6B">
        <w:rPr>
          <w:rFonts w:ascii="Times New Roman" w:eastAsia="Times New Roman" w:hAnsi="Times New Roman" w:cs="Times New Roman"/>
          <w:color w:val="000000"/>
          <w:sz w:val="28"/>
          <w:szCs w:val="28"/>
        </w:rPr>
        <w:t>___</w:t>
      </w:r>
      <w:r w:rsidR="006525E8" w:rsidRPr="006C3D6B">
        <w:rPr>
          <w:rFonts w:ascii="Times New Roman" w:eastAsia="Times New Roman" w:hAnsi="Times New Roman" w:cs="Times New Roman"/>
          <w:color w:val="000000"/>
          <w:sz w:val="28"/>
          <w:szCs w:val="28"/>
        </w:rPr>
        <w:t xml:space="preserve">_____ </w:t>
      </w:r>
      <w:r w:rsidRPr="006C3D6B">
        <w:rPr>
          <w:rFonts w:ascii="Times New Roman" w:eastAsia="Times New Roman" w:hAnsi="Times New Roman" w:cs="Times New Roman"/>
          <w:color w:val="000000"/>
          <w:sz w:val="28"/>
          <w:szCs w:val="28"/>
        </w:rPr>
        <w:t xml:space="preserve">2018 </w:t>
      </w:r>
      <w:r w:rsidR="006525E8" w:rsidRPr="006C3D6B">
        <w:rPr>
          <w:rFonts w:ascii="Times New Roman" w:eastAsia="Times New Roman" w:hAnsi="Times New Roman" w:cs="Times New Roman"/>
          <w:color w:val="000000"/>
          <w:sz w:val="28"/>
          <w:szCs w:val="28"/>
        </w:rPr>
        <w:t>р</w:t>
      </w:r>
      <w:r w:rsidRPr="006C3D6B">
        <w:rPr>
          <w:rFonts w:ascii="Times New Roman" w:eastAsia="Times New Roman" w:hAnsi="Times New Roman" w:cs="Times New Roman"/>
          <w:color w:val="000000"/>
          <w:sz w:val="28"/>
          <w:szCs w:val="28"/>
        </w:rPr>
        <w:t>.</w:t>
      </w:r>
      <w:r w:rsidR="006525E8" w:rsidRPr="006C3D6B">
        <w:rPr>
          <w:rFonts w:ascii="Times New Roman" w:eastAsia="Times New Roman" w:hAnsi="Times New Roman" w:cs="Times New Roman"/>
          <w:color w:val="000000"/>
          <w:sz w:val="28"/>
          <w:szCs w:val="28"/>
        </w:rPr>
        <w:t xml:space="preserve"> № </w:t>
      </w:r>
      <w:r w:rsidRPr="006C3D6B">
        <w:rPr>
          <w:rFonts w:ascii="Times New Roman" w:eastAsia="Times New Roman" w:hAnsi="Times New Roman" w:cs="Times New Roman"/>
          <w:color w:val="000000"/>
          <w:sz w:val="28"/>
          <w:szCs w:val="28"/>
        </w:rPr>
        <w:t>_</w:t>
      </w:r>
      <w:r w:rsidR="006525E8" w:rsidRPr="006C3D6B">
        <w:rPr>
          <w:rFonts w:ascii="Times New Roman" w:eastAsia="Times New Roman" w:hAnsi="Times New Roman" w:cs="Times New Roman"/>
          <w:color w:val="000000"/>
          <w:sz w:val="28"/>
          <w:szCs w:val="28"/>
        </w:rPr>
        <w:t xml:space="preserve">_____ </w:t>
      </w:r>
    </w:p>
    <w:p w:rsidR="008B0C0D" w:rsidRPr="006C3D6B" w:rsidRDefault="008B0C0D">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8B0C0D" w:rsidRPr="006C3D6B" w:rsidRDefault="008B0C0D">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8B0C0D" w:rsidRPr="006C3D6B" w:rsidRDefault="008B0C0D">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8B0C0D" w:rsidRPr="006C3D6B" w:rsidRDefault="008B0C0D">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8B0C0D" w:rsidRPr="006C3D6B" w:rsidRDefault="008B0C0D">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8B0C0D" w:rsidRPr="006C3D6B" w:rsidRDefault="008B0C0D">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8B0C0D" w:rsidRPr="006C3D6B" w:rsidRDefault="008B0C0D">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8B0C0D" w:rsidRPr="006C3D6B" w:rsidRDefault="008B0C0D">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8B0C0D" w:rsidRPr="006C3D6B" w:rsidRDefault="008B0C0D">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8B0C0D" w:rsidRPr="006C3D6B" w:rsidRDefault="008B0C0D">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8B0C0D" w:rsidRPr="006C3D6B" w:rsidRDefault="008B0C0D">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3041D6" w:rsidRPr="006C3D6B" w:rsidRDefault="003041D6">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3041D6" w:rsidRPr="006C3D6B" w:rsidRDefault="003041D6">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8B0C0D" w:rsidRPr="006C3D6B" w:rsidRDefault="008B0C0D">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8B0C0D" w:rsidRPr="006C3D6B" w:rsidRDefault="008B0C0D">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8B0C0D" w:rsidRPr="006C3D6B" w:rsidRDefault="008B0C0D">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r w:rsidRPr="006C3D6B">
        <w:rPr>
          <w:rFonts w:ascii="Times New Roman" w:eastAsia="Times New Roman" w:hAnsi="Times New Roman" w:cs="Times New Roman"/>
          <w:b/>
          <w:color w:val="000000"/>
          <w:sz w:val="28"/>
          <w:szCs w:val="28"/>
        </w:rPr>
        <w:t>ПОЛОЖЕННЯ</w:t>
      </w:r>
    </w:p>
    <w:p w:rsidR="008B0C0D" w:rsidRPr="006C3D6B" w:rsidRDefault="006525E8">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r w:rsidRPr="006C3D6B">
        <w:rPr>
          <w:rFonts w:ascii="Times New Roman" w:eastAsia="Times New Roman" w:hAnsi="Times New Roman" w:cs="Times New Roman"/>
          <w:b/>
          <w:color w:val="000000"/>
          <w:sz w:val="28"/>
          <w:szCs w:val="28"/>
        </w:rPr>
        <w:t>про конкурсний відбір</w:t>
      </w:r>
      <w:r w:rsidR="0073518E" w:rsidRPr="006C3D6B">
        <w:rPr>
          <w:rFonts w:ascii="Times New Roman" w:eastAsia="Times New Roman" w:hAnsi="Times New Roman" w:cs="Times New Roman"/>
          <w:b/>
          <w:color w:val="000000"/>
          <w:sz w:val="28"/>
          <w:szCs w:val="28"/>
        </w:rPr>
        <w:t xml:space="preserve"> проектів</w:t>
      </w:r>
      <w:r w:rsidRPr="006C3D6B">
        <w:rPr>
          <w:rFonts w:ascii="Times New Roman" w:eastAsia="Times New Roman" w:hAnsi="Times New Roman" w:cs="Times New Roman"/>
          <w:b/>
          <w:color w:val="000000"/>
          <w:sz w:val="28"/>
          <w:szCs w:val="28"/>
        </w:rPr>
        <w:t xml:space="preserve"> електронних підручників</w:t>
      </w:r>
    </w:p>
    <w:p w:rsidR="008B0C0D" w:rsidRPr="006C3D6B" w:rsidRDefault="006525E8">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r w:rsidRPr="006C3D6B">
        <w:rPr>
          <w:rFonts w:ascii="Times New Roman" w:eastAsia="Times New Roman" w:hAnsi="Times New Roman" w:cs="Times New Roman"/>
          <w:b/>
          <w:color w:val="000000"/>
          <w:sz w:val="28"/>
          <w:szCs w:val="28"/>
        </w:rPr>
        <w:t>для закладів загальної середньої освіти</w:t>
      </w:r>
    </w:p>
    <w:p w:rsidR="008B0C0D" w:rsidRPr="006C3D6B" w:rsidRDefault="008B0C0D">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jc w:val="center"/>
        <w:rPr>
          <w:rFonts w:ascii="Times New Roman" w:eastAsia="Times New Roman" w:hAnsi="Times New Roman" w:cs="Times New Roman"/>
          <w:color w:val="000000"/>
          <w:sz w:val="28"/>
          <w:szCs w:val="28"/>
        </w:rPr>
      </w:pPr>
      <w:r w:rsidRPr="006C3D6B">
        <w:rPr>
          <w:rFonts w:ascii="Times New Roman" w:eastAsia="Times New Roman" w:hAnsi="Times New Roman" w:cs="Times New Roman"/>
          <w:b/>
          <w:color w:val="000000"/>
          <w:sz w:val="28"/>
          <w:szCs w:val="28"/>
        </w:rPr>
        <w:t>I. Загальні положення</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1. Це Положення розроблено відповідно до статей 4, 5, 6, 7, 12, 71 та 75 Закону України «Про освіту», розділу V Закону України «Про авторське право і суміжні права», </w:t>
      </w:r>
      <w:hyperlink r:id="rId8">
        <w:r w:rsidRPr="006C3D6B">
          <w:rPr>
            <w:rFonts w:ascii="Times New Roman" w:eastAsia="Times New Roman" w:hAnsi="Times New Roman" w:cs="Times New Roman"/>
            <w:color w:val="000000"/>
            <w:sz w:val="28"/>
            <w:szCs w:val="28"/>
          </w:rPr>
          <w:t>статті 21</w:t>
        </w:r>
      </w:hyperlink>
      <w:r w:rsidRPr="006C3D6B">
        <w:rPr>
          <w:rFonts w:ascii="Times New Roman" w:eastAsia="Times New Roman" w:hAnsi="Times New Roman" w:cs="Times New Roman"/>
          <w:color w:val="000000"/>
          <w:sz w:val="28"/>
          <w:szCs w:val="28"/>
        </w:rPr>
        <w:t xml:space="preserve"> Закону України «Про забезпечення рівних прав та можливостей жінок і чоловіків», статей 3, 22 Закону України «Про запобігання корупції», постанов Кабінету Міністрів України від 21 лютого 2018 р. № 87 «Про затвердження Державного стандарту початкової освіти», від 23 листопада 2011 р. № 1392 «Про затвердження Державного стандарту базової і повної загальної середньої освіти», розпорядження Кабінету Міністрів України від</w:t>
      </w:r>
      <w:r w:rsidR="00C81032" w:rsidRPr="006C3D6B">
        <w:rPr>
          <w:rFonts w:ascii="Times New Roman" w:eastAsia="Times New Roman" w:hAnsi="Times New Roman" w:cs="Times New Roman"/>
          <w:color w:val="000000"/>
          <w:sz w:val="28"/>
          <w:szCs w:val="28"/>
          <w:lang w:val="en-US"/>
        </w:rPr>
        <w:t> </w:t>
      </w:r>
      <w:r w:rsidRPr="006C3D6B">
        <w:rPr>
          <w:rFonts w:ascii="Times New Roman" w:eastAsia="Times New Roman" w:hAnsi="Times New Roman" w:cs="Times New Roman"/>
          <w:color w:val="000000"/>
          <w:sz w:val="28"/>
          <w:szCs w:val="28"/>
        </w:rPr>
        <w:t>13</w:t>
      </w:r>
      <w:r w:rsidR="00C81032" w:rsidRPr="006C3D6B">
        <w:rPr>
          <w:rFonts w:ascii="Times New Roman" w:eastAsia="Times New Roman" w:hAnsi="Times New Roman" w:cs="Times New Roman"/>
          <w:color w:val="000000"/>
          <w:sz w:val="28"/>
          <w:szCs w:val="28"/>
          <w:lang w:val="en-US"/>
        </w:rPr>
        <w:t> </w:t>
      </w:r>
      <w:r w:rsidRPr="006C3D6B">
        <w:rPr>
          <w:rFonts w:ascii="Times New Roman" w:eastAsia="Times New Roman" w:hAnsi="Times New Roman" w:cs="Times New Roman"/>
          <w:color w:val="000000"/>
          <w:sz w:val="28"/>
          <w:szCs w:val="28"/>
        </w:rPr>
        <w:t xml:space="preserve">грудня 2017 р. №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w:t>
      </w:r>
      <w:r w:rsidR="00C81032" w:rsidRPr="006C3D6B">
        <w:rPr>
          <w:rFonts w:ascii="Times New Roman" w:eastAsia="Times New Roman" w:hAnsi="Times New Roman" w:cs="Times New Roman"/>
          <w:color w:val="000000"/>
          <w:sz w:val="28"/>
          <w:szCs w:val="28"/>
        </w:rPr>
        <w:t>«</w:t>
      </w:r>
      <w:r w:rsidRPr="006C3D6B">
        <w:rPr>
          <w:rFonts w:ascii="Times New Roman" w:eastAsia="Times New Roman" w:hAnsi="Times New Roman" w:cs="Times New Roman"/>
          <w:color w:val="000000"/>
          <w:sz w:val="28"/>
          <w:szCs w:val="28"/>
        </w:rPr>
        <w:t>Нова українська школа».</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2.</w:t>
      </w:r>
      <w:r w:rsidR="00C81032" w:rsidRPr="006C3D6B">
        <w:rPr>
          <w:rFonts w:ascii="Times New Roman" w:eastAsia="Times New Roman" w:hAnsi="Times New Roman" w:cs="Times New Roman"/>
          <w:color w:val="000000"/>
          <w:sz w:val="28"/>
          <w:szCs w:val="28"/>
        </w:rPr>
        <w:t> </w:t>
      </w:r>
      <w:r w:rsidRPr="006C3D6B">
        <w:rPr>
          <w:rFonts w:ascii="Times New Roman" w:eastAsia="Times New Roman" w:hAnsi="Times New Roman" w:cs="Times New Roman"/>
          <w:color w:val="000000"/>
          <w:sz w:val="28"/>
          <w:szCs w:val="28"/>
        </w:rPr>
        <w:t>Положення визначає порядок проведення конкурсного відбору</w:t>
      </w:r>
      <w:r w:rsidR="0073518E" w:rsidRPr="006C3D6B">
        <w:rPr>
          <w:rFonts w:ascii="Times New Roman" w:eastAsia="Times New Roman" w:hAnsi="Times New Roman" w:cs="Times New Roman"/>
          <w:color w:val="000000"/>
          <w:sz w:val="28"/>
          <w:szCs w:val="28"/>
        </w:rPr>
        <w:t xml:space="preserve"> проектів</w:t>
      </w:r>
      <w:r w:rsidRPr="006C3D6B">
        <w:rPr>
          <w:rFonts w:ascii="Times New Roman" w:eastAsia="Times New Roman" w:hAnsi="Times New Roman" w:cs="Times New Roman"/>
          <w:color w:val="000000"/>
          <w:sz w:val="28"/>
          <w:szCs w:val="28"/>
        </w:rPr>
        <w:t xml:space="preserve"> електронних підручників (далі – е-підручник) для закладів загальної середньої освіти (далі – Конкурс) з предметів</w:t>
      </w:r>
      <w:r w:rsidR="001D19F6" w:rsidRPr="006C3D6B">
        <w:rPr>
          <w:rFonts w:ascii="Times New Roman" w:eastAsia="Times New Roman" w:hAnsi="Times New Roman" w:cs="Times New Roman"/>
          <w:color w:val="000000"/>
          <w:sz w:val="28"/>
          <w:szCs w:val="28"/>
        </w:rPr>
        <w:t xml:space="preserve"> освітніх галузей типових освітніх та навчальних програм</w:t>
      </w:r>
      <w:r w:rsidRPr="006C3D6B">
        <w:rPr>
          <w:rFonts w:ascii="Times New Roman" w:eastAsia="Times New Roman" w:hAnsi="Times New Roman" w:cs="Times New Roman"/>
          <w:color w:val="000000"/>
          <w:sz w:val="28"/>
          <w:szCs w:val="28"/>
        </w:rPr>
        <w:t xml:space="preserve"> згідно з переліком, який затверджується наказом Міністерства освіти і науки України (далі – МОН) про проведення Конкурсу.</w:t>
      </w:r>
    </w:p>
    <w:p w:rsidR="008B0C0D" w:rsidRPr="006C3D6B" w:rsidRDefault="008B0C0D">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3.</w:t>
      </w:r>
      <w:r w:rsidR="00B82C70" w:rsidRPr="006C3D6B">
        <w:rPr>
          <w:rFonts w:ascii="Times New Roman" w:eastAsia="Times New Roman" w:hAnsi="Times New Roman" w:cs="Times New Roman"/>
          <w:color w:val="000000"/>
          <w:sz w:val="28"/>
          <w:szCs w:val="28"/>
        </w:rPr>
        <w:t> </w:t>
      </w:r>
      <w:r w:rsidRPr="006C3D6B">
        <w:rPr>
          <w:rFonts w:ascii="Times New Roman" w:eastAsia="Times New Roman" w:hAnsi="Times New Roman" w:cs="Times New Roman"/>
          <w:color w:val="000000"/>
          <w:sz w:val="28"/>
          <w:szCs w:val="28"/>
        </w:rPr>
        <w:t>Конкурс проводиться окремо для кожного класу закладу загальної середньої освіти (далі – ЗЗСО).</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4. Конкурс проводить МОН на засадах відкритості, прозорості, гласності.</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Інформація щодо проведення Конкурсу оприлюднюється на офіційному веб-сайті МОН та веб-сайті Державної наукової установи «Інститут модернізації змісту освіти» (далі – ІМЗО).</w:t>
      </w:r>
    </w:p>
    <w:p w:rsidR="008B0C0D" w:rsidRPr="006C3D6B" w:rsidRDefault="008B0C0D">
      <w:pPr>
        <w:pBdr>
          <w:top w:val="nil"/>
          <w:left w:val="nil"/>
          <w:bottom w:val="nil"/>
          <w:right w:val="nil"/>
          <w:between w:val="nil"/>
        </w:pBdr>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5. У Конкурсі можуть брати участь фізичні та юридичні особи, які мають виключне авторське право на використання твору (далі – учасники Конкурсу). </w:t>
      </w:r>
    </w:p>
    <w:p w:rsidR="008B0C0D" w:rsidRPr="006C3D6B" w:rsidRDefault="008B0C0D">
      <w:pPr>
        <w:pBdr>
          <w:top w:val="nil"/>
          <w:left w:val="nil"/>
          <w:bottom w:val="nil"/>
          <w:right w:val="nil"/>
          <w:between w:val="nil"/>
        </w:pBdr>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6. Один автор (авторський колектив) може подати на Конкурс не більше одного е-підручника з однієї назви, у тому числі у співавторстві з іншими особами.</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7. У цьому Положенні терміни вживаються </w:t>
      </w:r>
      <w:r w:rsidR="00203145" w:rsidRPr="006C3D6B">
        <w:rPr>
          <w:rFonts w:ascii="Times New Roman" w:eastAsia="Times New Roman" w:hAnsi="Times New Roman" w:cs="Times New Roman"/>
          <w:color w:val="000000"/>
          <w:sz w:val="28"/>
          <w:szCs w:val="28"/>
        </w:rPr>
        <w:t xml:space="preserve">у </w:t>
      </w:r>
      <w:r w:rsidRPr="006C3D6B">
        <w:rPr>
          <w:rFonts w:ascii="Times New Roman" w:eastAsia="Times New Roman" w:hAnsi="Times New Roman" w:cs="Times New Roman"/>
          <w:color w:val="000000"/>
          <w:sz w:val="28"/>
          <w:szCs w:val="28"/>
        </w:rPr>
        <w:t>значеннях</w:t>
      </w:r>
      <w:r w:rsidR="00203145" w:rsidRPr="006C3D6B">
        <w:rPr>
          <w:rFonts w:ascii="Times New Roman" w:eastAsia="Times New Roman" w:hAnsi="Times New Roman" w:cs="Times New Roman"/>
          <w:color w:val="000000"/>
          <w:sz w:val="28"/>
          <w:szCs w:val="28"/>
        </w:rPr>
        <w:t>, наведених у законах України «Про освіту» та «Про запобігання корупції», Положення про електронний підручник, затвердженого наказом МОН України від 02.05.2018 № 440.</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8. З метою забезпечення проведення Конкурсу створюються комісії:</w:t>
      </w:r>
    </w:p>
    <w:p w:rsidR="008B0C0D" w:rsidRPr="006C3D6B" w:rsidRDefault="006525E8" w:rsidP="00E35F90">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Комісія з прийому конкурсних матеріалів</w:t>
      </w:r>
      <w:r w:rsidR="00E35F90" w:rsidRPr="006C3D6B">
        <w:rPr>
          <w:rFonts w:ascii="Times New Roman" w:eastAsia="Times New Roman" w:hAnsi="Times New Roman" w:cs="Times New Roman"/>
          <w:color w:val="000000"/>
          <w:sz w:val="28"/>
          <w:szCs w:val="28"/>
          <w:lang w:val="ru-RU"/>
        </w:rPr>
        <w:t xml:space="preserve"> (</w:t>
      </w:r>
      <w:r w:rsidR="00E35F90" w:rsidRPr="006C3D6B">
        <w:rPr>
          <w:rFonts w:ascii="Times New Roman" w:eastAsia="Times New Roman" w:hAnsi="Times New Roman" w:cs="Times New Roman"/>
          <w:color w:val="000000"/>
          <w:sz w:val="28"/>
          <w:szCs w:val="28"/>
        </w:rPr>
        <w:t>далі – Комісія ПКМ</w:t>
      </w:r>
      <w:r w:rsidR="00E35F90" w:rsidRPr="006C3D6B">
        <w:rPr>
          <w:rFonts w:ascii="Times New Roman" w:eastAsia="Times New Roman" w:hAnsi="Times New Roman" w:cs="Times New Roman"/>
          <w:color w:val="000000"/>
          <w:sz w:val="28"/>
          <w:szCs w:val="28"/>
          <w:lang w:val="ru-RU"/>
        </w:rPr>
        <w:t>)</w:t>
      </w:r>
      <w:r w:rsidR="00203145" w:rsidRPr="006C3D6B">
        <w:rPr>
          <w:rFonts w:ascii="Times New Roman" w:eastAsia="Times New Roman" w:hAnsi="Times New Roman" w:cs="Times New Roman"/>
          <w:color w:val="000000"/>
          <w:sz w:val="28"/>
          <w:szCs w:val="28"/>
        </w:rPr>
        <w:t>;</w:t>
      </w:r>
      <w:r w:rsidRPr="006C3D6B">
        <w:rPr>
          <w:rFonts w:ascii="Times New Roman" w:eastAsia="Times New Roman" w:hAnsi="Times New Roman" w:cs="Times New Roman"/>
          <w:color w:val="000000"/>
          <w:sz w:val="28"/>
          <w:szCs w:val="28"/>
        </w:rPr>
        <w:t xml:space="preserve"> </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Конкурсна комісія Конкурсу (далі – Конкурсні комісії); </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Апеляційна комісія Конкурсу (далі – Апеляційна комісія).</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Результати роботи кожної комісії оформлюються протоколом, який підписують голова, секретар та всі члени цієї комісії, присутні на засіданні. Голова та секретар підписують усі сторінки протоколу.</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Засідання кожної комісії є правомочним, якщо у ньому брали участь не менше 2/3 її складу.</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Рішення кожної комісії вважається прийнятим, якщо за нього проголосувала більшість від затвердженого складу Комісії.</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Організація роботи комісій покладається на голів та секретарів цих комісій.</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027368" w:rsidRPr="006C3D6B" w:rsidRDefault="006525E8" w:rsidP="0002736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9. Склад Комісії </w:t>
      </w:r>
      <w:r w:rsidR="00733004" w:rsidRPr="006C3D6B">
        <w:rPr>
          <w:rFonts w:ascii="Times New Roman" w:eastAsia="Times New Roman" w:hAnsi="Times New Roman" w:cs="Times New Roman"/>
          <w:color w:val="000000"/>
          <w:sz w:val="28"/>
          <w:szCs w:val="28"/>
        </w:rPr>
        <w:t>ПКМ</w:t>
      </w:r>
      <w:r w:rsidRPr="006C3D6B">
        <w:rPr>
          <w:rFonts w:ascii="Times New Roman" w:eastAsia="Times New Roman" w:hAnsi="Times New Roman" w:cs="Times New Roman"/>
          <w:color w:val="000000"/>
          <w:sz w:val="28"/>
          <w:szCs w:val="28"/>
        </w:rPr>
        <w:t xml:space="preserve"> у кількості трьох осіб</w:t>
      </w:r>
      <w:r w:rsidR="00B61E6C" w:rsidRPr="006C3D6B">
        <w:rPr>
          <w:rFonts w:ascii="Times New Roman" w:eastAsia="Times New Roman" w:hAnsi="Times New Roman" w:cs="Times New Roman"/>
          <w:color w:val="000000"/>
          <w:sz w:val="28"/>
          <w:szCs w:val="28"/>
        </w:rPr>
        <w:t xml:space="preserve"> з числа </w:t>
      </w:r>
      <w:r w:rsidRPr="006C3D6B">
        <w:rPr>
          <w:rFonts w:ascii="Times New Roman" w:eastAsia="Times New Roman" w:hAnsi="Times New Roman" w:cs="Times New Roman"/>
          <w:color w:val="000000"/>
          <w:sz w:val="28"/>
          <w:szCs w:val="28"/>
        </w:rPr>
        <w:t>працівник</w:t>
      </w:r>
      <w:r w:rsidR="00B61E6C" w:rsidRPr="006C3D6B">
        <w:rPr>
          <w:rFonts w:ascii="Times New Roman" w:eastAsia="Times New Roman" w:hAnsi="Times New Roman" w:cs="Times New Roman"/>
          <w:color w:val="000000"/>
          <w:sz w:val="28"/>
          <w:szCs w:val="28"/>
        </w:rPr>
        <w:t>ів І</w:t>
      </w:r>
      <w:r w:rsidRPr="006C3D6B">
        <w:rPr>
          <w:rFonts w:ascii="Times New Roman" w:eastAsia="Times New Roman" w:hAnsi="Times New Roman" w:cs="Times New Roman"/>
          <w:color w:val="000000"/>
          <w:sz w:val="28"/>
          <w:szCs w:val="28"/>
        </w:rPr>
        <w:t xml:space="preserve">МЗО, </w:t>
      </w:r>
      <w:r w:rsidR="00B61E6C" w:rsidRPr="006C3D6B">
        <w:rPr>
          <w:rFonts w:ascii="Times New Roman" w:eastAsia="Times New Roman" w:hAnsi="Times New Roman" w:cs="Times New Roman"/>
          <w:color w:val="000000"/>
          <w:sz w:val="28"/>
          <w:szCs w:val="28"/>
        </w:rPr>
        <w:t xml:space="preserve">які </w:t>
      </w:r>
      <w:r w:rsidRPr="006C3D6B">
        <w:rPr>
          <w:rFonts w:ascii="Times New Roman" w:eastAsia="Times New Roman" w:hAnsi="Times New Roman" w:cs="Times New Roman"/>
          <w:color w:val="000000"/>
          <w:sz w:val="28"/>
          <w:szCs w:val="28"/>
        </w:rPr>
        <w:t>не залучені до роботи інших комісій, не є учасниками Конкурсу та особами, які мають реальний чи потенційний конфлікт інтересів (далі – конфлікт інтересів), затверджується наказом МОН до оголошення Конкурсу.</w:t>
      </w:r>
    </w:p>
    <w:p w:rsidR="00027368" w:rsidRPr="006C3D6B" w:rsidRDefault="00027368" w:rsidP="0002736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rsidP="0002736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10.</w:t>
      </w:r>
      <w:r w:rsidR="00027368" w:rsidRPr="006C3D6B">
        <w:rPr>
          <w:rFonts w:ascii="Times New Roman" w:eastAsia="Times New Roman" w:hAnsi="Times New Roman" w:cs="Times New Roman"/>
          <w:color w:val="000000"/>
          <w:sz w:val="28"/>
          <w:szCs w:val="28"/>
        </w:rPr>
        <w:t> </w:t>
      </w:r>
      <w:r w:rsidRPr="006C3D6B">
        <w:rPr>
          <w:rFonts w:ascii="Times New Roman" w:eastAsia="Times New Roman" w:hAnsi="Times New Roman" w:cs="Times New Roman"/>
          <w:color w:val="000000"/>
          <w:sz w:val="28"/>
          <w:szCs w:val="28"/>
        </w:rPr>
        <w:t>Склад Конкурсної комісії у кількості не менше п'яти</w:t>
      </w:r>
      <w:r w:rsidR="00C10CD3" w:rsidRPr="006C3D6B">
        <w:rPr>
          <w:rFonts w:ascii="Times New Roman" w:eastAsia="Times New Roman" w:hAnsi="Times New Roman" w:cs="Times New Roman"/>
          <w:color w:val="000000"/>
          <w:sz w:val="28"/>
          <w:szCs w:val="28"/>
        </w:rPr>
        <w:t xml:space="preserve"> осіб</w:t>
      </w:r>
      <w:r w:rsidRPr="006C3D6B">
        <w:rPr>
          <w:rFonts w:ascii="Times New Roman" w:eastAsia="Times New Roman" w:hAnsi="Times New Roman" w:cs="Times New Roman"/>
          <w:color w:val="000000"/>
          <w:sz w:val="28"/>
          <w:szCs w:val="28"/>
        </w:rPr>
        <w:t xml:space="preserve"> (непарна кількість),</w:t>
      </w:r>
      <w:r w:rsidR="00027368" w:rsidRPr="006C3D6B">
        <w:rPr>
          <w:rFonts w:ascii="Times New Roman" w:eastAsia="Times New Roman" w:hAnsi="Times New Roman" w:cs="Times New Roman"/>
          <w:color w:val="000000"/>
          <w:sz w:val="28"/>
          <w:szCs w:val="28"/>
        </w:rPr>
        <w:t xml:space="preserve"> </w:t>
      </w:r>
      <w:r w:rsidRPr="006C3D6B">
        <w:rPr>
          <w:rFonts w:ascii="Times New Roman" w:eastAsia="Times New Roman" w:hAnsi="Times New Roman" w:cs="Times New Roman"/>
          <w:color w:val="000000"/>
          <w:sz w:val="28"/>
          <w:szCs w:val="28"/>
        </w:rPr>
        <w:t>затверджується наказом МОН до закінчення строку подання комплектів конкурсних матеріалів</w:t>
      </w:r>
      <w:r w:rsidR="00B53220" w:rsidRPr="006C3D6B">
        <w:rPr>
          <w:rFonts w:ascii="Times New Roman" w:eastAsia="Times New Roman" w:hAnsi="Times New Roman" w:cs="Times New Roman"/>
          <w:color w:val="000000"/>
          <w:sz w:val="28"/>
          <w:szCs w:val="28"/>
        </w:rPr>
        <w:t>.</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Голова Конкурсної комісії обирається з числа членів комісії на першому їх засіданні.</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Секретарем Конкурсної комісії без права голосу є працівник ІМЗО.</w:t>
      </w:r>
    </w:p>
    <w:p w:rsidR="00B53220" w:rsidRPr="006C3D6B" w:rsidRDefault="00B53220" w:rsidP="00B53220">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lastRenderedPageBreak/>
        <w:t xml:space="preserve">Членами Конкурсної комісії можуть бути науково-педагогічні працівники закладів вищої та післядипломної педагогічної освіти, наукові працівники Національної академії педагогічних наук України (далі – НАПН України), педагогічні працівники, представники асоціацій та спілок учителів із відповідного предмета вивчення, представники громадських організацій, які </w:t>
      </w:r>
      <w:r w:rsidRPr="006C3D6B">
        <w:rPr>
          <w:rFonts w:ascii="Times New Roman" w:hAnsi="Times New Roman" w:cs="Times New Roman"/>
          <w:sz w:val="28"/>
          <w:szCs w:val="28"/>
        </w:rPr>
        <w:t xml:space="preserve">не є учасниками Конкурсу, членами </w:t>
      </w:r>
      <w:r w:rsidRPr="006C3D6B">
        <w:rPr>
          <w:rFonts w:ascii="Times New Roman" w:eastAsia="Times New Roman" w:hAnsi="Times New Roman" w:cs="Times New Roman"/>
          <w:color w:val="000000"/>
          <w:sz w:val="28"/>
          <w:szCs w:val="28"/>
        </w:rPr>
        <w:t xml:space="preserve">Комісії </w:t>
      </w:r>
      <w:r w:rsidR="00733004" w:rsidRPr="006C3D6B">
        <w:rPr>
          <w:rFonts w:ascii="Times New Roman" w:eastAsia="Times New Roman" w:hAnsi="Times New Roman" w:cs="Times New Roman"/>
          <w:color w:val="000000"/>
          <w:sz w:val="28"/>
          <w:szCs w:val="28"/>
        </w:rPr>
        <w:t>ПКМ</w:t>
      </w:r>
      <w:r w:rsidRPr="006C3D6B">
        <w:rPr>
          <w:rFonts w:ascii="Times New Roman" w:eastAsia="Times New Roman" w:hAnsi="Times New Roman" w:cs="Times New Roman"/>
          <w:color w:val="000000"/>
          <w:sz w:val="28"/>
          <w:szCs w:val="28"/>
        </w:rPr>
        <w:t xml:space="preserve">, </w:t>
      </w:r>
      <w:r w:rsidRPr="006C3D6B">
        <w:rPr>
          <w:rFonts w:ascii="Times New Roman" w:hAnsi="Times New Roman" w:cs="Times New Roman"/>
          <w:sz w:val="28"/>
          <w:szCs w:val="28"/>
        </w:rPr>
        <w:t>Апеляційної комісії та особами, які мають конфлікт інтересів</w:t>
      </w:r>
      <w:r w:rsidRPr="006C3D6B">
        <w:rPr>
          <w:rFonts w:ascii="Times New Roman" w:eastAsia="Times New Roman" w:hAnsi="Times New Roman" w:cs="Times New Roman"/>
          <w:color w:val="000000"/>
          <w:sz w:val="28"/>
          <w:szCs w:val="28"/>
        </w:rPr>
        <w:t>.</w:t>
      </w:r>
    </w:p>
    <w:p w:rsidR="00B53220" w:rsidRPr="006C3D6B" w:rsidRDefault="00B53220">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Інформація про склад </w:t>
      </w:r>
      <w:r w:rsidR="00644562" w:rsidRPr="006C3D6B">
        <w:rPr>
          <w:rFonts w:ascii="Times New Roman" w:eastAsia="Times New Roman" w:hAnsi="Times New Roman" w:cs="Times New Roman"/>
          <w:color w:val="000000"/>
          <w:sz w:val="28"/>
          <w:szCs w:val="28"/>
        </w:rPr>
        <w:t xml:space="preserve">Конкурсної </w:t>
      </w:r>
      <w:r w:rsidRPr="006C3D6B">
        <w:rPr>
          <w:rFonts w:ascii="Times New Roman" w:eastAsia="Times New Roman" w:hAnsi="Times New Roman" w:cs="Times New Roman"/>
          <w:color w:val="000000"/>
          <w:sz w:val="28"/>
          <w:szCs w:val="28"/>
        </w:rPr>
        <w:t>комісії оприлюднюється на офіційному веб-сайті МОН та веб-сайті ІМЗО після завершення Конкурсу.</w:t>
      </w:r>
    </w:p>
    <w:p w:rsidR="008B0C0D" w:rsidRPr="006C3D6B" w:rsidRDefault="008B0C0D">
      <w:pPr>
        <w:pBdr>
          <w:top w:val="nil"/>
          <w:left w:val="nil"/>
          <w:bottom w:val="nil"/>
          <w:right w:val="nil"/>
          <w:between w:val="nil"/>
        </w:pBdr>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11. Склад Апеляційної комісії у кількості не менше п’яти осіб (непарна кількість)</w:t>
      </w:r>
      <w:r w:rsidR="00027368" w:rsidRPr="006C3D6B">
        <w:rPr>
          <w:rFonts w:ascii="Times New Roman" w:eastAsia="Times New Roman" w:hAnsi="Times New Roman" w:cs="Times New Roman"/>
          <w:color w:val="000000"/>
          <w:sz w:val="28"/>
          <w:szCs w:val="28"/>
        </w:rPr>
        <w:t xml:space="preserve">, </w:t>
      </w:r>
      <w:r w:rsidRPr="006C3D6B">
        <w:rPr>
          <w:rFonts w:ascii="Times New Roman" w:eastAsia="Times New Roman" w:hAnsi="Times New Roman" w:cs="Times New Roman"/>
          <w:color w:val="000000"/>
          <w:sz w:val="28"/>
          <w:szCs w:val="28"/>
        </w:rPr>
        <w:t>затверджується наказом МОН до закінчення строку подання комплектів конкурсних матеріалів.</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Голова Апеляційної комісії обирається на першому її засіданні.</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Секретарем Апеляційної комісії </w:t>
      </w:r>
      <w:r w:rsidR="00027368" w:rsidRPr="006C3D6B">
        <w:rPr>
          <w:rFonts w:ascii="Times New Roman" w:eastAsia="Times New Roman" w:hAnsi="Times New Roman" w:cs="Times New Roman"/>
          <w:color w:val="000000"/>
          <w:sz w:val="28"/>
          <w:szCs w:val="28"/>
        </w:rPr>
        <w:t xml:space="preserve">без права голосу </w:t>
      </w:r>
      <w:r w:rsidRPr="006C3D6B">
        <w:rPr>
          <w:rFonts w:ascii="Times New Roman" w:eastAsia="Times New Roman" w:hAnsi="Times New Roman" w:cs="Times New Roman"/>
          <w:color w:val="000000"/>
          <w:sz w:val="28"/>
          <w:szCs w:val="28"/>
        </w:rPr>
        <w:t>є працівник ІМЗО.</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Членами Апеляційної комісії не можуть бути працівники МОН, учасники</w:t>
      </w:r>
      <w:r w:rsidR="00B53220" w:rsidRPr="006C3D6B">
        <w:rPr>
          <w:rFonts w:ascii="Times New Roman" w:hAnsi="Times New Roman" w:cs="Times New Roman"/>
          <w:sz w:val="28"/>
          <w:szCs w:val="28"/>
        </w:rPr>
        <w:t xml:space="preserve"> Конкурсу</w:t>
      </w:r>
      <w:r w:rsidRPr="006C3D6B">
        <w:rPr>
          <w:rFonts w:ascii="Times New Roman" w:eastAsia="Times New Roman" w:hAnsi="Times New Roman" w:cs="Times New Roman"/>
          <w:color w:val="000000"/>
          <w:sz w:val="28"/>
          <w:szCs w:val="28"/>
        </w:rPr>
        <w:t>, члени</w:t>
      </w:r>
      <w:r w:rsidR="00B53220" w:rsidRPr="006C3D6B">
        <w:rPr>
          <w:rFonts w:ascii="Times New Roman" w:eastAsia="Times New Roman" w:hAnsi="Times New Roman" w:cs="Times New Roman"/>
          <w:color w:val="000000"/>
          <w:sz w:val="28"/>
          <w:szCs w:val="28"/>
        </w:rPr>
        <w:t xml:space="preserve"> Комісії</w:t>
      </w:r>
      <w:r w:rsidR="00733004" w:rsidRPr="006C3D6B">
        <w:rPr>
          <w:rFonts w:ascii="Times New Roman" w:eastAsia="Times New Roman" w:hAnsi="Times New Roman" w:cs="Times New Roman"/>
          <w:color w:val="000000"/>
          <w:sz w:val="28"/>
          <w:szCs w:val="28"/>
        </w:rPr>
        <w:t xml:space="preserve"> ПКМ</w:t>
      </w:r>
      <w:r w:rsidR="00B53220" w:rsidRPr="006C3D6B">
        <w:rPr>
          <w:rFonts w:ascii="Times New Roman" w:eastAsia="Times New Roman" w:hAnsi="Times New Roman" w:cs="Times New Roman"/>
          <w:color w:val="000000"/>
          <w:sz w:val="28"/>
          <w:szCs w:val="28"/>
        </w:rPr>
        <w:t xml:space="preserve">, </w:t>
      </w:r>
      <w:r w:rsidRPr="006C3D6B">
        <w:rPr>
          <w:rFonts w:ascii="Times New Roman" w:eastAsia="Times New Roman" w:hAnsi="Times New Roman" w:cs="Times New Roman"/>
          <w:color w:val="000000"/>
          <w:sz w:val="28"/>
          <w:szCs w:val="28"/>
        </w:rPr>
        <w:t xml:space="preserve">Конкурсної комісії та особи, які мають конфлікт інтересів. </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Інформація про склад Апеляційної комісії оприлюднюється на офіційному веб-сайті МОН та веб-сайті ІМЗО після завершення її роботи</w:t>
      </w:r>
      <w:r w:rsidRPr="006C3D6B">
        <w:rPr>
          <w:rFonts w:ascii="Times New Roman" w:eastAsia="Times New Roman" w:hAnsi="Times New Roman" w:cs="Times New Roman"/>
          <w:sz w:val="28"/>
          <w:szCs w:val="28"/>
        </w:rPr>
        <w:t>.</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12. Комісії здійснюють роботу у строки, визначені наказом МОН про проведення Конкурсу.</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jc w:val="center"/>
        <w:rPr>
          <w:rFonts w:ascii="Times New Roman" w:eastAsia="Times New Roman" w:hAnsi="Times New Roman" w:cs="Times New Roman"/>
          <w:color w:val="000000"/>
          <w:sz w:val="28"/>
          <w:szCs w:val="28"/>
        </w:rPr>
      </w:pPr>
      <w:r w:rsidRPr="006C3D6B">
        <w:rPr>
          <w:rFonts w:ascii="Times New Roman" w:eastAsia="Times New Roman" w:hAnsi="Times New Roman" w:cs="Times New Roman"/>
          <w:b/>
          <w:color w:val="000000"/>
          <w:sz w:val="28"/>
          <w:szCs w:val="28"/>
        </w:rPr>
        <w:t>ІІ. Підготовка та оголошення Конкурсу</w:t>
      </w:r>
    </w:p>
    <w:p w:rsidR="008B0C0D" w:rsidRPr="006C3D6B" w:rsidRDefault="006525E8">
      <w:pPr>
        <w:pBdr>
          <w:top w:val="nil"/>
          <w:left w:val="nil"/>
          <w:bottom w:val="nil"/>
          <w:right w:val="nil"/>
          <w:between w:val="nil"/>
        </w:pBdr>
        <w:tabs>
          <w:tab w:val="left" w:pos="4253"/>
        </w:tabs>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1.</w:t>
      </w:r>
      <w:r w:rsidR="00B82C70" w:rsidRPr="006C3D6B">
        <w:rPr>
          <w:rFonts w:ascii="Times New Roman" w:eastAsia="Times New Roman" w:hAnsi="Times New Roman" w:cs="Times New Roman"/>
          <w:color w:val="000000"/>
          <w:sz w:val="28"/>
          <w:szCs w:val="28"/>
        </w:rPr>
        <w:t> </w:t>
      </w:r>
      <w:r w:rsidRPr="006C3D6B">
        <w:rPr>
          <w:rFonts w:ascii="Times New Roman" w:eastAsia="Times New Roman" w:hAnsi="Times New Roman" w:cs="Times New Roman"/>
          <w:color w:val="000000"/>
          <w:sz w:val="28"/>
          <w:szCs w:val="28"/>
        </w:rPr>
        <w:t>Конкурс оголошується наказом МОН, що оприлюднюється на офіційному веб-сайті МОН та веб-сайті ІМЗО.</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Оголошення має містити інформацію про мету Конкурсу, строки його проведення, перелік предметів та назв е-підручників, з яких оголошується Конкурс, умови подання комплектів конкурсних матеріалів та апеляцій, номери контактних телефонів, факсів, номер «гарячої телефонної лінії», електронні адреси устан</w:t>
      </w:r>
      <w:r w:rsidR="00644562" w:rsidRPr="006C3D6B">
        <w:rPr>
          <w:rFonts w:ascii="Times New Roman" w:eastAsia="Times New Roman" w:hAnsi="Times New Roman" w:cs="Times New Roman"/>
          <w:color w:val="000000"/>
          <w:sz w:val="28"/>
          <w:szCs w:val="28"/>
        </w:rPr>
        <w:t>о</w:t>
      </w:r>
      <w:r w:rsidRPr="006C3D6B">
        <w:rPr>
          <w:rFonts w:ascii="Times New Roman" w:eastAsia="Times New Roman" w:hAnsi="Times New Roman" w:cs="Times New Roman"/>
          <w:color w:val="000000"/>
          <w:sz w:val="28"/>
          <w:szCs w:val="28"/>
        </w:rPr>
        <w:t>в</w:t>
      </w:r>
      <w:r w:rsidR="00644562" w:rsidRPr="006C3D6B">
        <w:rPr>
          <w:rFonts w:ascii="Times New Roman" w:eastAsia="Times New Roman" w:hAnsi="Times New Roman" w:cs="Times New Roman"/>
          <w:color w:val="000000"/>
          <w:sz w:val="28"/>
          <w:szCs w:val="28"/>
        </w:rPr>
        <w:t>и</w:t>
      </w:r>
      <w:r w:rsidRPr="006C3D6B">
        <w:rPr>
          <w:rFonts w:ascii="Times New Roman" w:eastAsia="Times New Roman" w:hAnsi="Times New Roman" w:cs="Times New Roman"/>
          <w:color w:val="000000"/>
          <w:sz w:val="28"/>
          <w:szCs w:val="28"/>
        </w:rPr>
        <w:t>, відповідальн</w:t>
      </w:r>
      <w:r w:rsidR="00644562" w:rsidRPr="006C3D6B">
        <w:rPr>
          <w:rFonts w:ascii="Times New Roman" w:eastAsia="Times New Roman" w:hAnsi="Times New Roman" w:cs="Times New Roman"/>
          <w:color w:val="000000"/>
          <w:sz w:val="28"/>
          <w:szCs w:val="28"/>
        </w:rPr>
        <w:t>ої</w:t>
      </w:r>
      <w:r w:rsidRPr="006C3D6B">
        <w:rPr>
          <w:rFonts w:ascii="Times New Roman" w:eastAsia="Times New Roman" w:hAnsi="Times New Roman" w:cs="Times New Roman"/>
          <w:color w:val="000000"/>
          <w:sz w:val="28"/>
          <w:szCs w:val="28"/>
        </w:rPr>
        <w:t xml:space="preserve"> за організацію та проведення Конкурсу.</w:t>
      </w:r>
    </w:p>
    <w:p w:rsidR="008B0C0D" w:rsidRPr="006C3D6B" w:rsidRDefault="008B0C0D">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2. МОН та ІМЗО для організованого проведення Конкурсу забезпечують:</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формування переліку предметів та назв е-підручників, з яких оголошується Конкурс;</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формування пропозицій щодо складу Конкурсної та Апеляційної комісій;</w:t>
      </w:r>
    </w:p>
    <w:p w:rsidR="008B0C0D" w:rsidRPr="006C3D6B" w:rsidRDefault="006525E8" w:rsidP="0064456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розроблення та оприлюднення на </w:t>
      </w:r>
      <w:r w:rsidR="00644562" w:rsidRPr="006C3D6B">
        <w:rPr>
          <w:rFonts w:ascii="Times New Roman" w:eastAsia="Times New Roman" w:hAnsi="Times New Roman" w:cs="Times New Roman"/>
          <w:color w:val="000000"/>
          <w:sz w:val="28"/>
          <w:szCs w:val="28"/>
        </w:rPr>
        <w:t>офіційному веб-сайті МОН та веб-сайті ІМЗО інструктивно-методичних матеріалів щодо здійснення вибору ЗЗСО</w:t>
      </w:r>
      <w:r w:rsidRPr="006C3D6B">
        <w:rPr>
          <w:rFonts w:ascii="Times New Roman" w:eastAsia="Times New Roman" w:hAnsi="Times New Roman" w:cs="Times New Roman"/>
          <w:color w:val="000000"/>
          <w:sz w:val="28"/>
          <w:szCs w:val="28"/>
        </w:rPr>
        <w:t xml:space="preserve"> е</w:t>
      </w:r>
      <w:r w:rsidR="00644562" w:rsidRPr="006C3D6B">
        <w:rPr>
          <w:rFonts w:ascii="Times New Roman" w:eastAsia="Times New Roman" w:hAnsi="Times New Roman" w:cs="Times New Roman"/>
          <w:color w:val="000000"/>
          <w:sz w:val="28"/>
          <w:szCs w:val="28"/>
        </w:rPr>
        <w:noBreakHyphen/>
      </w:r>
      <w:r w:rsidRPr="006C3D6B">
        <w:rPr>
          <w:rFonts w:ascii="Times New Roman" w:eastAsia="Times New Roman" w:hAnsi="Times New Roman" w:cs="Times New Roman"/>
          <w:color w:val="000000"/>
          <w:sz w:val="28"/>
          <w:szCs w:val="28"/>
        </w:rPr>
        <w:t>підручників з кожної назви та оформлення результатів вибору.</w:t>
      </w:r>
    </w:p>
    <w:p w:rsidR="008B0C0D" w:rsidRPr="006C3D6B" w:rsidRDefault="008B0C0D">
      <w:pPr>
        <w:pBdr>
          <w:top w:val="nil"/>
          <w:left w:val="nil"/>
          <w:bottom w:val="nil"/>
          <w:right w:val="nil"/>
          <w:between w:val="nil"/>
        </w:pBdr>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3. Для проведення Конкурсу ІМЗО забезпечує: </w:t>
      </w:r>
    </w:p>
    <w:p w:rsidR="008B0C0D" w:rsidRPr="006C3D6B" w:rsidRDefault="006525E8">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формування складу Комісії </w:t>
      </w:r>
      <w:r w:rsidR="00733004" w:rsidRPr="006C3D6B">
        <w:rPr>
          <w:rFonts w:ascii="Times New Roman" w:eastAsia="Times New Roman" w:hAnsi="Times New Roman" w:cs="Times New Roman"/>
          <w:color w:val="000000"/>
          <w:sz w:val="28"/>
          <w:szCs w:val="28"/>
        </w:rPr>
        <w:t>ПКМ</w:t>
      </w:r>
      <w:r w:rsidRPr="006C3D6B">
        <w:rPr>
          <w:rFonts w:ascii="Times New Roman" w:eastAsia="Times New Roman" w:hAnsi="Times New Roman" w:cs="Times New Roman"/>
          <w:color w:val="000000"/>
          <w:sz w:val="28"/>
          <w:szCs w:val="28"/>
        </w:rPr>
        <w:t>;</w:t>
      </w:r>
    </w:p>
    <w:p w:rsidR="008B0C0D" w:rsidRPr="006C3D6B" w:rsidRDefault="006525E8">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lastRenderedPageBreak/>
        <w:t>приймання, реєстрацію, перевірку</w:t>
      </w:r>
      <w:r w:rsidR="00637B23" w:rsidRPr="006C3D6B">
        <w:rPr>
          <w:rFonts w:ascii="Times New Roman" w:eastAsia="Times New Roman" w:hAnsi="Times New Roman" w:cs="Times New Roman"/>
          <w:color w:val="000000"/>
          <w:sz w:val="28"/>
          <w:szCs w:val="28"/>
        </w:rPr>
        <w:t xml:space="preserve"> наявності </w:t>
      </w:r>
      <w:r w:rsidRPr="006C3D6B">
        <w:rPr>
          <w:rFonts w:ascii="Times New Roman" w:eastAsia="Times New Roman" w:hAnsi="Times New Roman" w:cs="Times New Roman"/>
          <w:color w:val="000000"/>
          <w:sz w:val="28"/>
          <w:szCs w:val="28"/>
        </w:rPr>
        <w:t>е-підручника за наданим посиланням;</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належні умови роботи Комісії</w:t>
      </w:r>
      <w:r w:rsidR="00733004" w:rsidRPr="006C3D6B">
        <w:rPr>
          <w:rFonts w:ascii="Times New Roman" w:eastAsia="Times New Roman" w:hAnsi="Times New Roman" w:cs="Times New Roman"/>
          <w:color w:val="000000"/>
          <w:sz w:val="28"/>
          <w:szCs w:val="28"/>
        </w:rPr>
        <w:t xml:space="preserve"> ПКМ</w:t>
      </w:r>
      <w:r w:rsidRPr="006C3D6B">
        <w:rPr>
          <w:rFonts w:ascii="Times New Roman" w:eastAsia="Times New Roman" w:hAnsi="Times New Roman" w:cs="Times New Roman"/>
          <w:color w:val="000000"/>
          <w:sz w:val="28"/>
          <w:szCs w:val="28"/>
        </w:rPr>
        <w:t>, Конкурсної і Апеляційної комісій;</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оголошення висновків Конкурсної комісії;</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оприлюднення на </w:t>
      </w:r>
      <w:r w:rsidR="00637B23" w:rsidRPr="006C3D6B">
        <w:rPr>
          <w:rFonts w:ascii="Times New Roman" w:eastAsia="Times New Roman" w:hAnsi="Times New Roman" w:cs="Times New Roman"/>
          <w:color w:val="000000"/>
          <w:sz w:val="28"/>
          <w:szCs w:val="28"/>
        </w:rPr>
        <w:t xml:space="preserve">офіційному веб-сайті МОН та веб-сайті ІМЗО </w:t>
      </w:r>
      <w:r w:rsidRPr="006C3D6B">
        <w:rPr>
          <w:rFonts w:ascii="Times New Roman" w:eastAsia="Times New Roman" w:hAnsi="Times New Roman" w:cs="Times New Roman"/>
          <w:color w:val="000000"/>
          <w:sz w:val="28"/>
          <w:szCs w:val="28"/>
        </w:rPr>
        <w:t>наказів МОН, інформації про кількість е-підручників, поданих на Конкурс із кожної назви, зразків оформлення комплектів конкурсних матеріалів, узагальнених результатів вибору</w:t>
      </w:r>
      <w:r w:rsidR="00637B23" w:rsidRPr="006C3D6B">
        <w:rPr>
          <w:rFonts w:ascii="Times New Roman" w:eastAsia="Times New Roman" w:hAnsi="Times New Roman" w:cs="Times New Roman"/>
          <w:color w:val="000000"/>
          <w:sz w:val="28"/>
          <w:szCs w:val="28"/>
        </w:rPr>
        <w:t xml:space="preserve"> </w:t>
      </w:r>
      <w:r w:rsidRPr="006C3D6B">
        <w:rPr>
          <w:rFonts w:ascii="Times New Roman" w:eastAsia="Times New Roman" w:hAnsi="Times New Roman" w:cs="Times New Roman"/>
          <w:color w:val="000000"/>
          <w:sz w:val="28"/>
          <w:szCs w:val="28"/>
        </w:rPr>
        <w:t>е-підручників, протоколів засідань Конкурсної і Апеляційної комісій, інструктивно-методичних матеріалів та інших документів стосовно проведення Конкурсу.</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jc w:val="center"/>
        <w:rPr>
          <w:rFonts w:ascii="Times New Roman" w:eastAsia="Times New Roman" w:hAnsi="Times New Roman" w:cs="Times New Roman"/>
          <w:color w:val="000000"/>
          <w:sz w:val="28"/>
          <w:szCs w:val="28"/>
        </w:rPr>
      </w:pPr>
      <w:r w:rsidRPr="006C3D6B">
        <w:rPr>
          <w:rFonts w:ascii="Times New Roman" w:eastAsia="Times New Roman" w:hAnsi="Times New Roman" w:cs="Times New Roman"/>
          <w:b/>
          <w:color w:val="000000"/>
          <w:sz w:val="28"/>
          <w:szCs w:val="28"/>
        </w:rPr>
        <w:t>ІІІ. Вимоги до оформлення е-підручників</w:t>
      </w:r>
    </w:p>
    <w:p w:rsidR="00637B23"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1.</w:t>
      </w:r>
      <w:r w:rsidR="0004313E" w:rsidRPr="006C3D6B">
        <w:rPr>
          <w:rFonts w:ascii="Times New Roman" w:eastAsia="Times New Roman" w:hAnsi="Times New Roman" w:cs="Times New Roman"/>
          <w:color w:val="000000"/>
          <w:sz w:val="28"/>
          <w:szCs w:val="28"/>
        </w:rPr>
        <w:t> </w:t>
      </w:r>
      <w:r w:rsidRPr="006C3D6B">
        <w:rPr>
          <w:rFonts w:ascii="Times New Roman" w:eastAsia="Times New Roman" w:hAnsi="Times New Roman" w:cs="Times New Roman"/>
          <w:color w:val="000000"/>
          <w:sz w:val="28"/>
          <w:szCs w:val="28"/>
        </w:rPr>
        <w:t>Назва е-підручника повинна відповідати назві предмета, з якого оголошено Конкурс, і подаватися українською мовою.</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04313E" w:rsidRPr="006C3D6B" w:rsidRDefault="0004313E" w:rsidP="0004313E">
      <w:pPr>
        <w:pBdr>
          <w:top w:val="nil"/>
          <w:left w:val="nil"/>
          <w:bottom w:val="nil"/>
          <w:right w:val="nil"/>
          <w:between w:val="nil"/>
        </w:pBdr>
        <w:ind w:firstLine="709"/>
        <w:jc w:val="both"/>
        <w:rPr>
          <w:rFonts w:ascii="Times New Roman" w:eastAsia="Times New Roman" w:hAnsi="Times New Roman" w:cs="Times New Roman"/>
          <w:sz w:val="28"/>
          <w:szCs w:val="28"/>
        </w:rPr>
      </w:pPr>
      <w:r w:rsidRPr="006C3D6B">
        <w:rPr>
          <w:rFonts w:ascii="Times New Roman" w:eastAsia="Times New Roman" w:hAnsi="Times New Roman" w:cs="Times New Roman"/>
          <w:color w:val="000000"/>
          <w:sz w:val="28"/>
          <w:szCs w:val="28"/>
        </w:rPr>
        <w:t>2</w:t>
      </w:r>
      <w:r w:rsidR="006525E8" w:rsidRPr="006C3D6B">
        <w:rPr>
          <w:rFonts w:ascii="Times New Roman" w:eastAsia="Times New Roman" w:hAnsi="Times New Roman" w:cs="Times New Roman"/>
          <w:color w:val="000000"/>
          <w:sz w:val="28"/>
          <w:szCs w:val="28"/>
        </w:rPr>
        <w:t>.</w:t>
      </w:r>
      <w:r w:rsidRPr="006C3D6B">
        <w:rPr>
          <w:rFonts w:ascii="Times New Roman" w:eastAsia="Times New Roman" w:hAnsi="Times New Roman" w:cs="Times New Roman"/>
          <w:color w:val="000000"/>
          <w:sz w:val="28"/>
          <w:szCs w:val="28"/>
        </w:rPr>
        <w:t> </w:t>
      </w:r>
      <w:r w:rsidR="006525E8" w:rsidRPr="006C3D6B">
        <w:rPr>
          <w:rFonts w:ascii="Times New Roman" w:eastAsia="Times New Roman" w:hAnsi="Times New Roman" w:cs="Times New Roman"/>
          <w:color w:val="000000"/>
          <w:sz w:val="28"/>
          <w:szCs w:val="28"/>
        </w:rPr>
        <w:t>У е-підручнику має бути зазначено</w:t>
      </w:r>
      <w:r w:rsidRPr="006C3D6B">
        <w:rPr>
          <w:rFonts w:ascii="Times New Roman" w:eastAsia="Times New Roman" w:hAnsi="Times New Roman" w:cs="Times New Roman"/>
          <w:sz w:val="28"/>
          <w:szCs w:val="28"/>
        </w:rPr>
        <w:t xml:space="preserve"> вихідні дані документа, яким надано гриф «Рекомендовано Міністерством освіти і науки України».</w:t>
      </w:r>
    </w:p>
    <w:p w:rsidR="008B0C0D" w:rsidRPr="006C3D6B" w:rsidRDefault="008B0C0D" w:rsidP="0004313E">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jc w:val="center"/>
        <w:rPr>
          <w:rFonts w:ascii="Times New Roman" w:eastAsia="Times New Roman" w:hAnsi="Times New Roman" w:cs="Times New Roman"/>
          <w:color w:val="000000"/>
          <w:sz w:val="28"/>
          <w:szCs w:val="28"/>
        </w:rPr>
      </w:pPr>
      <w:r w:rsidRPr="006C3D6B">
        <w:rPr>
          <w:rFonts w:ascii="Times New Roman" w:eastAsia="Times New Roman" w:hAnsi="Times New Roman" w:cs="Times New Roman"/>
          <w:b/>
          <w:color w:val="000000"/>
          <w:sz w:val="28"/>
          <w:szCs w:val="28"/>
        </w:rPr>
        <w:t>ІV.</w:t>
      </w:r>
      <w:r w:rsidRPr="006C3D6B">
        <w:rPr>
          <w:rFonts w:ascii="Times New Roman" w:eastAsia="Times New Roman" w:hAnsi="Times New Roman" w:cs="Times New Roman"/>
          <w:color w:val="000000"/>
          <w:sz w:val="28"/>
          <w:szCs w:val="28"/>
        </w:rPr>
        <w:t xml:space="preserve"> </w:t>
      </w:r>
      <w:r w:rsidRPr="006C3D6B">
        <w:rPr>
          <w:rFonts w:ascii="Times New Roman" w:eastAsia="Times New Roman" w:hAnsi="Times New Roman" w:cs="Times New Roman"/>
          <w:b/>
          <w:color w:val="000000"/>
          <w:sz w:val="28"/>
          <w:szCs w:val="28"/>
        </w:rPr>
        <w:t>Порядок подання е-підручників на Конкурс</w:t>
      </w:r>
    </w:p>
    <w:p w:rsidR="008B0C0D" w:rsidRPr="006C3D6B" w:rsidRDefault="006525E8">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1. Для участі у Конкурсі учасник Конкурсу подає до ІМЗО комплект конкурсних матеріалів:</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лист</w:t>
      </w:r>
      <w:r w:rsidRPr="006C3D6B">
        <w:rPr>
          <w:rFonts w:ascii="Times New Roman" w:eastAsia="Times New Roman" w:hAnsi="Times New Roman" w:cs="Times New Roman"/>
          <w:b/>
          <w:color w:val="000000"/>
          <w:sz w:val="28"/>
          <w:szCs w:val="28"/>
        </w:rPr>
        <w:t>-</w:t>
      </w:r>
      <w:r w:rsidRPr="006C3D6B">
        <w:rPr>
          <w:rFonts w:ascii="Times New Roman" w:eastAsia="Times New Roman" w:hAnsi="Times New Roman" w:cs="Times New Roman"/>
          <w:color w:val="000000"/>
          <w:sz w:val="28"/>
          <w:szCs w:val="28"/>
        </w:rPr>
        <w:t xml:space="preserve">клопотання із зазначенням </w:t>
      </w:r>
      <w:r w:rsidR="0004313E" w:rsidRPr="006C3D6B">
        <w:rPr>
          <w:rFonts w:ascii="Times New Roman" w:eastAsia="Times New Roman" w:hAnsi="Times New Roman" w:cs="Times New Roman"/>
          <w:sz w:val="28"/>
          <w:szCs w:val="28"/>
        </w:rPr>
        <w:t xml:space="preserve">вихідних даних документа, яким надано гриф «Рекомендовано Міністерством освіти і науки України», </w:t>
      </w:r>
      <w:r w:rsidRPr="006C3D6B">
        <w:rPr>
          <w:rFonts w:ascii="Times New Roman" w:eastAsia="Times New Roman" w:hAnsi="Times New Roman" w:cs="Times New Roman"/>
          <w:color w:val="000000"/>
          <w:sz w:val="28"/>
          <w:szCs w:val="28"/>
        </w:rPr>
        <w:t>та контактні дані відповідальної особи;</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копія документа</w:t>
      </w:r>
      <w:r w:rsidR="0004313E" w:rsidRPr="006C3D6B">
        <w:rPr>
          <w:rFonts w:ascii="Times New Roman" w:eastAsia="Times New Roman" w:hAnsi="Times New Roman" w:cs="Times New Roman"/>
          <w:color w:val="000000"/>
          <w:sz w:val="28"/>
          <w:szCs w:val="28"/>
        </w:rPr>
        <w:t xml:space="preserve">, </w:t>
      </w:r>
      <w:r w:rsidR="0004313E" w:rsidRPr="006C3D6B">
        <w:rPr>
          <w:rFonts w:ascii="Times New Roman" w:eastAsia="Times New Roman" w:hAnsi="Times New Roman" w:cs="Times New Roman"/>
          <w:sz w:val="28"/>
          <w:szCs w:val="28"/>
        </w:rPr>
        <w:t>яким надано гриф «Рекомендовано Міністерством освіти і науки України»</w:t>
      </w:r>
      <w:r w:rsidRPr="006C3D6B">
        <w:rPr>
          <w:rFonts w:ascii="Times New Roman" w:eastAsia="Times New Roman" w:hAnsi="Times New Roman" w:cs="Times New Roman"/>
          <w:color w:val="000000"/>
          <w:sz w:val="28"/>
          <w:szCs w:val="28"/>
        </w:rPr>
        <w:t>;</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посилання на е-підручник; </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відомості про фізичну особу (прізвище, ім’я, по батькові, місце проживання, електронна адреса, місце роботи, посада, науковий ступінь, вчене звання (за наявності), номери контактних телефонів), яка має виключне майнове право на використання твору;</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відомості про юридичну особу (повне найменування, місцезнаходження, контактні телефони, електронна адреса, прізвище, ім’я, по батькові керівника (керівників)), а також копію договору про передачу виключного майнового права на використання твору.</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Обробка персональних даних учасників</w:t>
      </w:r>
      <w:r w:rsidR="00B3063C" w:rsidRPr="006C3D6B">
        <w:rPr>
          <w:rFonts w:ascii="Times New Roman" w:eastAsia="Times New Roman" w:hAnsi="Times New Roman" w:cs="Times New Roman"/>
          <w:color w:val="000000"/>
          <w:sz w:val="28"/>
          <w:szCs w:val="28"/>
        </w:rPr>
        <w:t xml:space="preserve"> Конкурсу</w:t>
      </w:r>
      <w:r w:rsidRPr="006C3D6B">
        <w:rPr>
          <w:rFonts w:ascii="Times New Roman" w:eastAsia="Times New Roman" w:hAnsi="Times New Roman" w:cs="Times New Roman"/>
          <w:color w:val="000000"/>
          <w:sz w:val="28"/>
          <w:szCs w:val="28"/>
        </w:rPr>
        <w:t xml:space="preserve"> здійснюється з дотриманням вимог </w:t>
      </w:r>
      <w:hyperlink r:id="rId9">
        <w:r w:rsidRPr="006C3D6B">
          <w:rPr>
            <w:rFonts w:ascii="Times New Roman" w:eastAsia="Times New Roman" w:hAnsi="Times New Roman" w:cs="Times New Roman"/>
            <w:color w:val="000000"/>
            <w:sz w:val="28"/>
            <w:szCs w:val="28"/>
          </w:rPr>
          <w:t>Закону України</w:t>
        </w:r>
      </w:hyperlink>
      <w:r w:rsidRPr="006C3D6B">
        <w:rPr>
          <w:rFonts w:ascii="Times New Roman" w:eastAsia="Times New Roman" w:hAnsi="Times New Roman" w:cs="Times New Roman"/>
          <w:color w:val="000000"/>
          <w:sz w:val="28"/>
          <w:szCs w:val="28"/>
        </w:rPr>
        <w:t xml:space="preserve"> «Про захист персональних даних».</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rsidP="0004313E">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2.</w:t>
      </w:r>
      <w:r w:rsidR="0004313E" w:rsidRPr="006C3D6B">
        <w:rPr>
          <w:rFonts w:ascii="Times New Roman" w:eastAsia="Times New Roman" w:hAnsi="Times New Roman" w:cs="Times New Roman"/>
          <w:color w:val="000000"/>
          <w:sz w:val="28"/>
          <w:szCs w:val="28"/>
        </w:rPr>
        <w:t> </w:t>
      </w:r>
      <w:r w:rsidRPr="006C3D6B">
        <w:rPr>
          <w:rFonts w:ascii="Times New Roman" w:eastAsia="Times New Roman" w:hAnsi="Times New Roman" w:cs="Times New Roman"/>
          <w:color w:val="000000"/>
          <w:sz w:val="28"/>
          <w:szCs w:val="28"/>
        </w:rPr>
        <w:t xml:space="preserve">Зразки оформлення комплектів конкурсних матеріалів оприлюднюються на </w:t>
      </w:r>
      <w:r w:rsidR="0004313E" w:rsidRPr="006C3D6B">
        <w:rPr>
          <w:rFonts w:ascii="Times New Roman" w:eastAsia="Times New Roman" w:hAnsi="Times New Roman" w:cs="Times New Roman"/>
          <w:color w:val="000000"/>
          <w:sz w:val="28"/>
          <w:szCs w:val="28"/>
        </w:rPr>
        <w:t xml:space="preserve">офіційному веб-сайті МОН та веб-сайті ІМЗО </w:t>
      </w:r>
      <w:r w:rsidRPr="006C3D6B">
        <w:rPr>
          <w:rFonts w:ascii="Times New Roman" w:eastAsia="Times New Roman" w:hAnsi="Times New Roman" w:cs="Times New Roman"/>
          <w:color w:val="000000"/>
          <w:sz w:val="28"/>
          <w:szCs w:val="28"/>
        </w:rPr>
        <w:t>за десять календарних днів до початку подання комплектів конкурсних матеріалів.</w:t>
      </w:r>
    </w:p>
    <w:p w:rsidR="008B0C0D" w:rsidRPr="006C3D6B" w:rsidRDefault="008B0C0D">
      <w:pPr>
        <w:pBdr>
          <w:top w:val="nil"/>
          <w:left w:val="nil"/>
          <w:bottom w:val="nil"/>
          <w:right w:val="nil"/>
          <w:between w:val="nil"/>
        </w:pBdr>
        <w:tabs>
          <w:tab w:val="left" w:pos="993"/>
        </w:tabs>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tabs>
          <w:tab w:val="left" w:pos="993"/>
        </w:tabs>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lastRenderedPageBreak/>
        <w:t>3.</w:t>
      </w:r>
      <w:r w:rsidR="0004313E" w:rsidRPr="006C3D6B">
        <w:rPr>
          <w:rFonts w:ascii="Times New Roman" w:eastAsia="Times New Roman" w:hAnsi="Times New Roman" w:cs="Times New Roman"/>
          <w:color w:val="000000"/>
          <w:sz w:val="28"/>
          <w:szCs w:val="28"/>
        </w:rPr>
        <w:t> </w:t>
      </w:r>
      <w:r w:rsidRPr="006C3D6B">
        <w:rPr>
          <w:rFonts w:ascii="Times New Roman" w:eastAsia="Times New Roman" w:hAnsi="Times New Roman" w:cs="Times New Roman"/>
          <w:color w:val="000000"/>
          <w:sz w:val="28"/>
          <w:szCs w:val="28"/>
        </w:rPr>
        <w:t xml:space="preserve">Комплекти конкурсних матеріалів надсилаються до ІМЗО, реєструються у день їх надходження і перевіряються Комісією </w:t>
      </w:r>
      <w:r w:rsidR="00733004" w:rsidRPr="006C3D6B">
        <w:rPr>
          <w:rFonts w:ascii="Times New Roman" w:eastAsia="Times New Roman" w:hAnsi="Times New Roman" w:cs="Times New Roman"/>
          <w:color w:val="000000"/>
          <w:sz w:val="28"/>
          <w:szCs w:val="28"/>
        </w:rPr>
        <w:t>ПКМ</w:t>
      </w:r>
      <w:r w:rsidRPr="006C3D6B">
        <w:rPr>
          <w:rFonts w:ascii="Times New Roman" w:eastAsia="Times New Roman" w:hAnsi="Times New Roman" w:cs="Times New Roman"/>
          <w:color w:val="000000"/>
          <w:sz w:val="28"/>
          <w:szCs w:val="28"/>
        </w:rPr>
        <w:t xml:space="preserve"> протягом трьох робочих днів із дня надходження.</w:t>
      </w:r>
    </w:p>
    <w:p w:rsidR="008B0C0D" w:rsidRPr="006C3D6B" w:rsidRDefault="008B0C0D">
      <w:pPr>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tabs>
          <w:tab w:val="left" w:pos="993"/>
        </w:tabs>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4.</w:t>
      </w:r>
      <w:r w:rsidR="0004313E" w:rsidRPr="006C3D6B">
        <w:rPr>
          <w:rFonts w:ascii="Times New Roman" w:eastAsia="Times New Roman" w:hAnsi="Times New Roman" w:cs="Times New Roman"/>
          <w:color w:val="000000"/>
          <w:sz w:val="28"/>
          <w:szCs w:val="28"/>
        </w:rPr>
        <w:t> </w:t>
      </w:r>
      <w:r w:rsidRPr="006C3D6B">
        <w:rPr>
          <w:rFonts w:ascii="Times New Roman" w:eastAsia="Times New Roman" w:hAnsi="Times New Roman" w:cs="Times New Roman"/>
          <w:color w:val="000000"/>
          <w:sz w:val="28"/>
          <w:szCs w:val="28"/>
        </w:rPr>
        <w:t xml:space="preserve">Не допускаються до участі у Конкурсі комплекти конкурсних матеріалів, які надійшли до ІМЗО з порушенням вимог, зазначених у пункті 6 розділу І, розділу ІІІ та </w:t>
      </w:r>
      <w:hyperlink r:id="rId10" w:anchor="n52">
        <w:r w:rsidRPr="006C3D6B">
          <w:rPr>
            <w:rFonts w:ascii="Times New Roman" w:eastAsia="Times New Roman" w:hAnsi="Times New Roman" w:cs="Times New Roman"/>
            <w:color w:val="000000"/>
            <w:sz w:val="28"/>
            <w:szCs w:val="28"/>
          </w:rPr>
          <w:t xml:space="preserve">пункті 1 </w:t>
        </w:r>
      </w:hyperlink>
      <w:r w:rsidRPr="006C3D6B">
        <w:rPr>
          <w:rFonts w:ascii="Times New Roman" w:eastAsia="Times New Roman" w:hAnsi="Times New Roman" w:cs="Times New Roman"/>
          <w:color w:val="000000"/>
          <w:sz w:val="28"/>
          <w:szCs w:val="28"/>
        </w:rPr>
        <w:t>цього розділу або у разі виявлення проблем із відкриттям наданого посилання</w:t>
      </w:r>
      <w:r w:rsidR="0004313E" w:rsidRPr="006C3D6B">
        <w:rPr>
          <w:rFonts w:ascii="Times New Roman" w:eastAsia="Times New Roman" w:hAnsi="Times New Roman" w:cs="Times New Roman"/>
          <w:color w:val="000000"/>
          <w:sz w:val="28"/>
          <w:szCs w:val="28"/>
        </w:rPr>
        <w:t xml:space="preserve"> на е-підручник</w:t>
      </w:r>
      <w:r w:rsidRPr="006C3D6B">
        <w:rPr>
          <w:rFonts w:ascii="Times New Roman" w:eastAsia="Times New Roman" w:hAnsi="Times New Roman" w:cs="Times New Roman"/>
          <w:color w:val="000000"/>
          <w:sz w:val="28"/>
          <w:szCs w:val="28"/>
        </w:rPr>
        <w:t xml:space="preserve">. Комісія </w:t>
      </w:r>
      <w:r w:rsidR="00733004" w:rsidRPr="006C3D6B">
        <w:rPr>
          <w:rFonts w:ascii="Times New Roman" w:eastAsia="Times New Roman" w:hAnsi="Times New Roman" w:cs="Times New Roman"/>
          <w:color w:val="000000"/>
          <w:sz w:val="28"/>
          <w:szCs w:val="28"/>
        </w:rPr>
        <w:t>ПКМ</w:t>
      </w:r>
      <w:r w:rsidRPr="006C3D6B">
        <w:rPr>
          <w:rFonts w:ascii="Times New Roman" w:eastAsia="Times New Roman" w:hAnsi="Times New Roman" w:cs="Times New Roman"/>
          <w:color w:val="000000"/>
          <w:sz w:val="28"/>
          <w:szCs w:val="28"/>
        </w:rPr>
        <w:t xml:space="preserve"> </w:t>
      </w:r>
      <w:r w:rsidR="00431092" w:rsidRPr="006C3D6B">
        <w:rPr>
          <w:rFonts w:ascii="Times New Roman" w:eastAsia="Times New Roman" w:hAnsi="Times New Roman" w:cs="Times New Roman"/>
          <w:color w:val="000000"/>
          <w:sz w:val="28"/>
          <w:szCs w:val="28"/>
        </w:rPr>
        <w:t xml:space="preserve">протягом одного робочого </w:t>
      </w:r>
      <w:r w:rsidRPr="006C3D6B">
        <w:rPr>
          <w:rFonts w:ascii="Times New Roman" w:eastAsia="Times New Roman" w:hAnsi="Times New Roman" w:cs="Times New Roman"/>
          <w:color w:val="000000"/>
          <w:sz w:val="28"/>
          <w:szCs w:val="28"/>
        </w:rPr>
        <w:t>дн</w:t>
      </w:r>
      <w:r w:rsidR="00431092" w:rsidRPr="006C3D6B">
        <w:rPr>
          <w:rFonts w:ascii="Times New Roman" w:eastAsia="Times New Roman" w:hAnsi="Times New Roman" w:cs="Times New Roman"/>
          <w:color w:val="000000"/>
          <w:sz w:val="28"/>
          <w:szCs w:val="28"/>
        </w:rPr>
        <w:t>я</w:t>
      </w:r>
      <w:r w:rsidRPr="006C3D6B">
        <w:rPr>
          <w:rFonts w:ascii="Times New Roman" w:eastAsia="Times New Roman" w:hAnsi="Times New Roman" w:cs="Times New Roman"/>
          <w:color w:val="000000"/>
          <w:sz w:val="28"/>
          <w:szCs w:val="28"/>
        </w:rPr>
        <w:t xml:space="preserve"> повідомляє учасника</w:t>
      </w:r>
      <w:r w:rsidR="00B3063C" w:rsidRPr="006C3D6B">
        <w:rPr>
          <w:rFonts w:ascii="Times New Roman" w:eastAsia="Times New Roman" w:hAnsi="Times New Roman" w:cs="Times New Roman"/>
          <w:color w:val="000000"/>
          <w:sz w:val="28"/>
          <w:szCs w:val="28"/>
        </w:rPr>
        <w:t xml:space="preserve"> Конкурсу</w:t>
      </w:r>
      <w:r w:rsidRPr="006C3D6B">
        <w:rPr>
          <w:rFonts w:ascii="Times New Roman" w:eastAsia="Times New Roman" w:hAnsi="Times New Roman" w:cs="Times New Roman"/>
          <w:color w:val="000000"/>
          <w:sz w:val="28"/>
          <w:szCs w:val="28"/>
        </w:rPr>
        <w:t xml:space="preserve"> про зазначений факт.</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5. Інформація про кількість поданих на Конкурс е-підручників з кожної назви оприлюднюється на </w:t>
      </w:r>
      <w:r w:rsidR="00431092" w:rsidRPr="006C3D6B">
        <w:rPr>
          <w:rFonts w:ascii="Times New Roman" w:eastAsia="Times New Roman" w:hAnsi="Times New Roman" w:cs="Times New Roman"/>
          <w:color w:val="000000"/>
          <w:sz w:val="28"/>
          <w:szCs w:val="28"/>
        </w:rPr>
        <w:t xml:space="preserve">офіційному веб-сайті МОН та веб-сайті ІМЗО </w:t>
      </w:r>
      <w:r w:rsidRPr="006C3D6B">
        <w:rPr>
          <w:rFonts w:ascii="Times New Roman" w:eastAsia="Times New Roman" w:hAnsi="Times New Roman" w:cs="Times New Roman"/>
          <w:color w:val="000000"/>
          <w:sz w:val="28"/>
          <w:szCs w:val="28"/>
        </w:rPr>
        <w:t>упродовж п’яти робочих днів із дня закінчення строку подання комплектів конкурсних матеріалів.</w:t>
      </w:r>
    </w:p>
    <w:p w:rsidR="008B0C0D" w:rsidRPr="006C3D6B" w:rsidRDefault="008B0C0D">
      <w:pPr>
        <w:pBdr>
          <w:top w:val="nil"/>
          <w:left w:val="nil"/>
          <w:bottom w:val="nil"/>
          <w:right w:val="nil"/>
          <w:between w:val="nil"/>
        </w:pBdr>
        <w:jc w:val="center"/>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jc w:val="center"/>
        <w:rPr>
          <w:rFonts w:ascii="Times New Roman" w:eastAsia="Times New Roman" w:hAnsi="Times New Roman" w:cs="Times New Roman"/>
          <w:color w:val="000000"/>
          <w:sz w:val="28"/>
          <w:szCs w:val="28"/>
        </w:rPr>
      </w:pPr>
      <w:r w:rsidRPr="006C3D6B">
        <w:rPr>
          <w:rFonts w:ascii="Times New Roman" w:eastAsia="Times New Roman" w:hAnsi="Times New Roman" w:cs="Times New Roman"/>
          <w:b/>
          <w:color w:val="000000"/>
          <w:sz w:val="28"/>
          <w:szCs w:val="28"/>
        </w:rPr>
        <w:t>VI. Порядок проведення відбору е-підручників</w:t>
      </w:r>
    </w:p>
    <w:p w:rsidR="008B0C0D" w:rsidRPr="006C3D6B" w:rsidRDefault="00B24183" w:rsidP="00B24183">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1. </w:t>
      </w:r>
      <w:r w:rsidR="006525E8" w:rsidRPr="006C3D6B">
        <w:rPr>
          <w:rFonts w:ascii="Times New Roman" w:eastAsia="Times New Roman" w:hAnsi="Times New Roman" w:cs="Times New Roman"/>
          <w:color w:val="000000"/>
          <w:sz w:val="28"/>
          <w:szCs w:val="28"/>
        </w:rPr>
        <w:t>Посилання на е-підручники, які подані на Конкурс</w:t>
      </w:r>
      <w:r w:rsidRPr="006C3D6B">
        <w:rPr>
          <w:rFonts w:ascii="Times New Roman" w:eastAsia="Times New Roman" w:hAnsi="Times New Roman" w:cs="Times New Roman"/>
          <w:color w:val="000000"/>
          <w:sz w:val="28"/>
          <w:szCs w:val="28"/>
        </w:rPr>
        <w:t>,</w:t>
      </w:r>
      <w:r w:rsidR="006525E8" w:rsidRPr="006C3D6B">
        <w:rPr>
          <w:rFonts w:ascii="Times New Roman" w:eastAsia="Times New Roman" w:hAnsi="Times New Roman" w:cs="Times New Roman"/>
          <w:color w:val="000000"/>
          <w:sz w:val="28"/>
          <w:szCs w:val="28"/>
        </w:rPr>
        <w:t xml:space="preserve"> розміщуються у строк</w:t>
      </w:r>
      <w:r w:rsidRPr="006C3D6B">
        <w:rPr>
          <w:rFonts w:ascii="Times New Roman" w:eastAsia="Times New Roman" w:hAnsi="Times New Roman" w:cs="Times New Roman"/>
          <w:color w:val="000000"/>
          <w:sz w:val="28"/>
          <w:szCs w:val="28"/>
        </w:rPr>
        <w:t>,</w:t>
      </w:r>
      <w:r w:rsidR="006525E8" w:rsidRPr="006C3D6B">
        <w:rPr>
          <w:rFonts w:ascii="Times New Roman" w:eastAsia="Times New Roman" w:hAnsi="Times New Roman" w:cs="Times New Roman"/>
          <w:color w:val="000000"/>
          <w:sz w:val="28"/>
          <w:szCs w:val="28"/>
        </w:rPr>
        <w:t xml:space="preserve"> визначений наказом МОН</w:t>
      </w:r>
      <w:r w:rsidRPr="006C3D6B">
        <w:rPr>
          <w:rFonts w:ascii="Times New Roman" w:eastAsia="Times New Roman" w:hAnsi="Times New Roman" w:cs="Times New Roman"/>
          <w:color w:val="000000"/>
          <w:sz w:val="28"/>
          <w:szCs w:val="28"/>
        </w:rPr>
        <w:t xml:space="preserve"> про проведення Конкурсу</w:t>
      </w:r>
      <w:r w:rsidR="00431468" w:rsidRPr="006C3D6B">
        <w:rPr>
          <w:rFonts w:ascii="Times New Roman" w:eastAsia="Times New Roman" w:hAnsi="Times New Roman" w:cs="Times New Roman"/>
          <w:color w:val="000000"/>
          <w:sz w:val="28"/>
          <w:szCs w:val="28"/>
        </w:rPr>
        <w:t>,</w:t>
      </w:r>
      <w:r w:rsidR="006525E8" w:rsidRPr="006C3D6B">
        <w:rPr>
          <w:rFonts w:ascii="Times New Roman" w:eastAsia="Times New Roman" w:hAnsi="Times New Roman" w:cs="Times New Roman"/>
          <w:color w:val="000000"/>
          <w:sz w:val="28"/>
          <w:szCs w:val="28"/>
        </w:rPr>
        <w:t xml:space="preserve"> на </w:t>
      </w:r>
      <w:r w:rsidRPr="006C3D6B">
        <w:rPr>
          <w:rFonts w:ascii="Times New Roman" w:eastAsia="Times New Roman" w:hAnsi="Times New Roman" w:cs="Times New Roman"/>
          <w:color w:val="000000"/>
          <w:sz w:val="28"/>
          <w:szCs w:val="28"/>
        </w:rPr>
        <w:t xml:space="preserve">офіційному </w:t>
      </w:r>
      <w:r w:rsidR="00431468" w:rsidRPr="006C3D6B">
        <w:rPr>
          <w:rFonts w:ascii="Times New Roman" w:eastAsia="Times New Roman" w:hAnsi="Times New Roman" w:cs="Times New Roman"/>
          <w:color w:val="000000"/>
          <w:sz w:val="28"/>
          <w:szCs w:val="28"/>
        </w:rPr>
        <w:t>веб</w:t>
      </w:r>
      <w:r w:rsidR="00431468" w:rsidRPr="006C3D6B">
        <w:rPr>
          <w:rFonts w:ascii="Times New Roman" w:eastAsia="Times New Roman" w:hAnsi="Times New Roman" w:cs="Times New Roman"/>
          <w:color w:val="000000"/>
          <w:sz w:val="28"/>
          <w:szCs w:val="28"/>
        </w:rPr>
        <w:noBreakHyphen/>
      </w:r>
      <w:r w:rsidRPr="006C3D6B">
        <w:rPr>
          <w:rFonts w:ascii="Times New Roman" w:eastAsia="Times New Roman" w:hAnsi="Times New Roman" w:cs="Times New Roman"/>
          <w:color w:val="000000"/>
          <w:sz w:val="28"/>
          <w:szCs w:val="28"/>
        </w:rPr>
        <w:t>сайті ІМЗО</w:t>
      </w:r>
      <w:r w:rsidR="006525E8" w:rsidRPr="006C3D6B">
        <w:rPr>
          <w:rFonts w:ascii="Times New Roman" w:eastAsia="Times New Roman" w:hAnsi="Times New Roman" w:cs="Times New Roman"/>
          <w:color w:val="000000"/>
          <w:sz w:val="28"/>
          <w:szCs w:val="28"/>
        </w:rPr>
        <w:t xml:space="preserve">. </w:t>
      </w:r>
    </w:p>
    <w:p w:rsidR="008B0C0D" w:rsidRPr="006C3D6B" w:rsidRDefault="008B0C0D" w:rsidP="00B24183">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8B0C0D" w:rsidRPr="006C3D6B" w:rsidRDefault="00B24183" w:rsidP="00B24183">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2. </w:t>
      </w:r>
      <w:r w:rsidR="006525E8" w:rsidRPr="006C3D6B">
        <w:rPr>
          <w:rFonts w:ascii="Times New Roman" w:eastAsia="Times New Roman" w:hAnsi="Times New Roman" w:cs="Times New Roman"/>
          <w:color w:val="000000"/>
          <w:sz w:val="28"/>
          <w:szCs w:val="28"/>
        </w:rPr>
        <w:t>Педагогічні працівники ЗЗСО у строк, визначений наказом МОН про проведення Конкурсу, ознайомлюються з е-підручниками.</w:t>
      </w:r>
    </w:p>
    <w:p w:rsidR="008B0C0D" w:rsidRPr="006C3D6B" w:rsidRDefault="008B0C0D">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3. Безпосередній вибір е-підручників здійснюють </w:t>
      </w:r>
      <w:r w:rsidR="00B24183" w:rsidRPr="006C3D6B">
        <w:rPr>
          <w:rFonts w:ascii="Times New Roman" w:eastAsia="Times New Roman" w:hAnsi="Times New Roman" w:cs="Times New Roman"/>
          <w:color w:val="000000"/>
          <w:sz w:val="28"/>
          <w:szCs w:val="28"/>
        </w:rPr>
        <w:t>педагогічні працівники</w:t>
      </w:r>
      <w:r w:rsidRPr="006C3D6B">
        <w:rPr>
          <w:rFonts w:ascii="Times New Roman" w:eastAsia="Times New Roman" w:hAnsi="Times New Roman" w:cs="Times New Roman"/>
          <w:color w:val="000000"/>
          <w:sz w:val="28"/>
          <w:szCs w:val="28"/>
        </w:rPr>
        <w:t xml:space="preserve"> ЗЗСО. Вибрані е-підручники схвалюються на засіданні педагогічної ради ЗЗСО, протокол якого підписують члени педагогічного колективу, які здійснили безпосередній вибір е-підручників. Протокол педагогічної ради протягом двох робочих днів оприлюднюється на </w:t>
      </w:r>
      <w:r w:rsidR="00431468" w:rsidRPr="006C3D6B">
        <w:rPr>
          <w:rFonts w:ascii="Times New Roman" w:eastAsia="Times New Roman" w:hAnsi="Times New Roman" w:cs="Times New Roman"/>
          <w:color w:val="000000"/>
          <w:sz w:val="28"/>
          <w:szCs w:val="28"/>
        </w:rPr>
        <w:t>веб-</w:t>
      </w:r>
      <w:r w:rsidRPr="006C3D6B">
        <w:rPr>
          <w:rFonts w:ascii="Times New Roman" w:eastAsia="Times New Roman" w:hAnsi="Times New Roman" w:cs="Times New Roman"/>
          <w:color w:val="000000"/>
          <w:sz w:val="28"/>
          <w:szCs w:val="28"/>
        </w:rPr>
        <w:t>сайті ЗЗСО.</w:t>
      </w:r>
    </w:p>
    <w:p w:rsidR="008B0C0D" w:rsidRPr="006C3D6B" w:rsidRDefault="008B0C0D">
      <w:pPr>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4. Будь-яка зміна вибору ЗЗСО не допускається. Кожен факт зміни вибору ЗЗСО розглядається на Колегії МОН під час розгляду питання про затвердження переліку е-підручників, </w:t>
      </w:r>
      <w:r w:rsidR="00D12FF6" w:rsidRPr="006C3D6B">
        <w:rPr>
          <w:rFonts w:ascii="Times New Roman" w:eastAsia="Times New Roman" w:hAnsi="Times New Roman" w:cs="Times New Roman"/>
          <w:color w:val="000000"/>
          <w:sz w:val="28"/>
          <w:szCs w:val="28"/>
        </w:rPr>
        <w:t>які будуть придбані (до яких буде надано доступ на використання) з</w:t>
      </w:r>
      <w:r w:rsidRPr="006C3D6B">
        <w:rPr>
          <w:rFonts w:ascii="Times New Roman" w:eastAsia="Times New Roman" w:hAnsi="Times New Roman" w:cs="Times New Roman"/>
          <w:color w:val="000000"/>
          <w:sz w:val="28"/>
          <w:szCs w:val="28"/>
        </w:rPr>
        <w:t>а кошти державного бюджету.</w:t>
      </w:r>
    </w:p>
    <w:p w:rsidR="008B0C0D" w:rsidRPr="006C3D6B" w:rsidRDefault="006525E8">
      <w:pPr>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Остаточне рішення про включення або не включення кожного з таких е</w:t>
      </w:r>
      <w:r w:rsidR="00D12FF6" w:rsidRPr="006C3D6B">
        <w:rPr>
          <w:rFonts w:ascii="Times New Roman" w:eastAsia="Times New Roman" w:hAnsi="Times New Roman" w:cs="Times New Roman"/>
          <w:color w:val="000000"/>
          <w:sz w:val="28"/>
          <w:szCs w:val="28"/>
        </w:rPr>
        <w:noBreakHyphen/>
      </w:r>
      <w:r w:rsidRPr="006C3D6B">
        <w:rPr>
          <w:rFonts w:ascii="Times New Roman" w:eastAsia="Times New Roman" w:hAnsi="Times New Roman" w:cs="Times New Roman"/>
          <w:color w:val="000000"/>
          <w:sz w:val="28"/>
          <w:szCs w:val="28"/>
        </w:rPr>
        <w:t>підручників до списку</w:t>
      </w:r>
      <w:r w:rsidR="00D12FF6" w:rsidRPr="006C3D6B">
        <w:rPr>
          <w:rFonts w:ascii="Times New Roman" w:eastAsia="Times New Roman" w:hAnsi="Times New Roman" w:cs="Times New Roman"/>
          <w:color w:val="000000"/>
          <w:sz w:val="28"/>
          <w:szCs w:val="28"/>
        </w:rPr>
        <w:t xml:space="preserve"> е-підручників</w:t>
      </w:r>
      <w:r w:rsidRPr="006C3D6B">
        <w:rPr>
          <w:rFonts w:ascii="Times New Roman" w:eastAsia="Times New Roman" w:hAnsi="Times New Roman" w:cs="Times New Roman"/>
          <w:color w:val="000000"/>
          <w:sz w:val="28"/>
          <w:szCs w:val="28"/>
        </w:rPr>
        <w:t xml:space="preserve">, </w:t>
      </w:r>
      <w:r w:rsidR="00D12FF6" w:rsidRPr="006C3D6B">
        <w:rPr>
          <w:rFonts w:ascii="Times New Roman" w:eastAsia="Times New Roman" w:hAnsi="Times New Roman" w:cs="Times New Roman"/>
          <w:color w:val="000000"/>
          <w:sz w:val="28"/>
          <w:szCs w:val="28"/>
        </w:rPr>
        <w:t xml:space="preserve">які можуть бути придбані (до яких може надаватися доступ на використання) за кошти державного бюджету, </w:t>
      </w:r>
      <w:r w:rsidRPr="006C3D6B">
        <w:rPr>
          <w:rFonts w:ascii="Times New Roman" w:eastAsia="Times New Roman" w:hAnsi="Times New Roman" w:cs="Times New Roman"/>
          <w:color w:val="000000"/>
          <w:sz w:val="28"/>
          <w:szCs w:val="28"/>
        </w:rPr>
        <w:t>приймається Колегією МОН.</w:t>
      </w:r>
    </w:p>
    <w:p w:rsidR="008B0C0D" w:rsidRPr="006C3D6B" w:rsidRDefault="008B0C0D">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5. ЗЗСО у строк, визначений наказом МОН про проведення Конкурсу, і відповідно до інструктивно-методичних матеріалів </w:t>
      </w:r>
      <w:r w:rsidR="00431468" w:rsidRPr="006C3D6B">
        <w:rPr>
          <w:rFonts w:ascii="Times New Roman" w:eastAsia="Times New Roman" w:hAnsi="Times New Roman" w:cs="Times New Roman"/>
          <w:color w:val="000000"/>
          <w:sz w:val="28"/>
          <w:szCs w:val="28"/>
        </w:rPr>
        <w:t>щодо</w:t>
      </w:r>
      <w:r w:rsidRPr="006C3D6B">
        <w:rPr>
          <w:rFonts w:ascii="Times New Roman" w:eastAsia="Times New Roman" w:hAnsi="Times New Roman" w:cs="Times New Roman"/>
          <w:color w:val="000000"/>
          <w:sz w:val="28"/>
          <w:szCs w:val="28"/>
        </w:rPr>
        <w:t xml:space="preserve"> здійснення вибору</w:t>
      </w:r>
      <w:r w:rsidR="00431468" w:rsidRPr="006C3D6B">
        <w:rPr>
          <w:rFonts w:ascii="Times New Roman" w:eastAsia="Times New Roman" w:hAnsi="Times New Roman" w:cs="Times New Roman"/>
          <w:color w:val="000000"/>
          <w:sz w:val="28"/>
          <w:szCs w:val="28"/>
        </w:rPr>
        <w:t xml:space="preserve"> ЗЗСО</w:t>
      </w:r>
      <w:r w:rsidRPr="006C3D6B">
        <w:rPr>
          <w:rFonts w:ascii="Times New Roman" w:eastAsia="Times New Roman" w:hAnsi="Times New Roman" w:cs="Times New Roman"/>
          <w:color w:val="000000"/>
          <w:sz w:val="28"/>
          <w:szCs w:val="28"/>
        </w:rPr>
        <w:t xml:space="preserve"> </w:t>
      </w:r>
      <w:r w:rsidR="00D12FF6" w:rsidRPr="006C3D6B">
        <w:rPr>
          <w:rFonts w:ascii="Times New Roman" w:eastAsia="Times New Roman" w:hAnsi="Times New Roman" w:cs="Times New Roman"/>
          <w:color w:val="000000"/>
          <w:sz w:val="28"/>
          <w:szCs w:val="28"/>
        </w:rPr>
        <w:t>е</w:t>
      </w:r>
      <w:r w:rsidR="00D12FF6" w:rsidRPr="006C3D6B">
        <w:rPr>
          <w:rFonts w:ascii="Times New Roman" w:eastAsia="Times New Roman" w:hAnsi="Times New Roman" w:cs="Times New Roman"/>
          <w:color w:val="000000"/>
          <w:sz w:val="28"/>
          <w:szCs w:val="28"/>
        </w:rPr>
        <w:noBreakHyphen/>
      </w:r>
      <w:r w:rsidRPr="006C3D6B">
        <w:rPr>
          <w:rFonts w:ascii="Times New Roman" w:eastAsia="Times New Roman" w:hAnsi="Times New Roman" w:cs="Times New Roman"/>
          <w:color w:val="000000"/>
          <w:sz w:val="28"/>
          <w:szCs w:val="28"/>
        </w:rPr>
        <w:t>підручників з кожної назви</w:t>
      </w:r>
      <w:r w:rsidR="00D12FF6" w:rsidRPr="006C3D6B">
        <w:rPr>
          <w:rFonts w:ascii="Times New Roman" w:eastAsia="Times New Roman" w:hAnsi="Times New Roman" w:cs="Times New Roman"/>
          <w:color w:val="000000"/>
          <w:sz w:val="28"/>
          <w:szCs w:val="28"/>
        </w:rPr>
        <w:t xml:space="preserve"> </w:t>
      </w:r>
      <w:r w:rsidRPr="006C3D6B">
        <w:rPr>
          <w:rFonts w:ascii="Times New Roman" w:eastAsia="Times New Roman" w:hAnsi="Times New Roman" w:cs="Times New Roman"/>
          <w:color w:val="000000"/>
          <w:sz w:val="28"/>
          <w:szCs w:val="28"/>
        </w:rPr>
        <w:t>заповнюють спеціальну форму вибору</w:t>
      </w:r>
      <w:r w:rsidR="00D12FF6" w:rsidRPr="006C3D6B">
        <w:rPr>
          <w:rFonts w:ascii="Times New Roman" w:eastAsia="Times New Roman" w:hAnsi="Times New Roman" w:cs="Times New Roman"/>
          <w:color w:val="000000"/>
          <w:sz w:val="28"/>
          <w:szCs w:val="28"/>
        </w:rPr>
        <w:t>.</w:t>
      </w:r>
    </w:p>
    <w:p w:rsidR="008B0C0D" w:rsidRPr="006C3D6B" w:rsidRDefault="006525E8">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lastRenderedPageBreak/>
        <w:t>Кожен ЗЗСО у строк, визначений наказом МОН про проведення Конкурсу, передає результати вибору в паперовому та електронному вигляді (excel-формат) до ІМЗО.</w:t>
      </w:r>
    </w:p>
    <w:p w:rsidR="008B0C0D" w:rsidRPr="006C3D6B" w:rsidRDefault="008B0C0D">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6. Узагальнені результати вибору, які надійшли від ЗЗСО, передаються ІМЗО голові Конкурсної комісії у день початку </w:t>
      </w:r>
      <w:r w:rsidR="0041249D" w:rsidRPr="006C3D6B">
        <w:rPr>
          <w:rFonts w:ascii="Times New Roman" w:eastAsia="Times New Roman" w:hAnsi="Times New Roman" w:cs="Times New Roman"/>
          <w:color w:val="000000"/>
          <w:sz w:val="28"/>
          <w:szCs w:val="28"/>
        </w:rPr>
        <w:t>її</w:t>
      </w:r>
      <w:r w:rsidRPr="006C3D6B">
        <w:rPr>
          <w:rFonts w:ascii="Times New Roman" w:eastAsia="Times New Roman" w:hAnsi="Times New Roman" w:cs="Times New Roman"/>
          <w:color w:val="000000"/>
          <w:sz w:val="28"/>
          <w:szCs w:val="28"/>
        </w:rPr>
        <w:t xml:space="preserve"> роботи.</w:t>
      </w:r>
    </w:p>
    <w:p w:rsidR="008B0C0D" w:rsidRPr="006C3D6B" w:rsidRDefault="008B0C0D">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7. Конкурсна комісія:</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аналізує узагальнені результати </w:t>
      </w:r>
      <w:r w:rsidR="00A87433" w:rsidRPr="006C3D6B">
        <w:rPr>
          <w:rFonts w:ascii="Times New Roman" w:eastAsia="Times New Roman" w:hAnsi="Times New Roman" w:cs="Times New Roman"/>
          <w:color w:val="000000"/>
          <w:sz w:val="28"/>
          <w:szCs w:val="28"/>
        </w:rPr>
        <w:t xml:space="preserve">вибору </w:t>
      </w:r>
      <w:r w:rsidRPr="006C3D6B">
        <w:rPr>
          <w:rFonts w:ascii="Times New Roman" w:eastAsia="Times New Roman" w:hAnsi="Times New Roman" w:cs="Times New Roman"/>
          <w:color w:val="000000"/>
          <w:sz w:val="28"/>
          <w:szCs w:val="28"/>
        </w:rPr>
        <w:t>е-підручників із кожної назви, що оформлені ЗЗСО;</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надає пропозиції щодо формування переліку е-підручників, </w:t>
      </w:r>
      <w:r w:rsidR="00A87433" w:rsidRPr="006C3D6B">
        <w:rPr>
          <w:rFonts w:ascii="Times New Roman" w:eastAsia="Times New Roman" w:hAnsi="Times New Roman" w:cs="Times New Roman"/>
          <w:color w:val="000000"/>
          <w:sz w:val="28"/>
          <w:szCs w:val="28"/>
        </w:rPr>
        <w:t>придбання (надання права доступу на використання)</w:t>
      </w:r>
      <w:r w:rsidRPr="006C3D6B">
        <w:rPr>
          <w:rFonts w:ascii="Times New Roman" w:eastAsia="Times New Roman" w:hAnsi="Times New Roman" w:cs="Times New Roman"/>
          <w:color w:val="000000"/>
          <w:sz w:val="28"/>
          <w:szCs w:val="28"/>
        </w:rPr>
        <w:t xml:space="preserve"> </w:t>
      </w:r>
      <w:r w:rsidR="00A87433" w:rsidRPr="006C3D6B">
        <w:rPr>
          <w:rFonts w:ascii="Times New Roman" w:eastAsia="Times New Roman" w:hAnsi="Times New Roman" w:cs="Times New Roman"/>
          <w:color w:val="000000"/>
          <w:sz w:val="28"/>
          <w:szCs w:val="28"/>
        </w:rPr>
        <w:t xml:space="preserve">яких </w:t>
      </w:r>
      <w:r w:rsidRPr="006C3D6B">
        <w:rPr>
          <w:rFonts w:ascii="Times New Roman" w:eastAsia="Times New Roman" w:hAnsi="Times New Roman" w:cs="Times New Roman"/>
          <w:color w:val="000000"/>
          <w:sz w:val="28"/>
          <w:szCs w:val="28"/>
        </w:rPr>
        <w:t>мож</w:t>
      </w:r>
      <w:r w:rsidR="00A87433" w:rsidRPr="006C3D6B">
        <w:rPr>
          <w:rFonts w:ascii="Times New Roman" w:eastAsia="Times New Roman" w:hAnsi="Times New Roman" w:cs="Times New Roman"/>
          <w:color w:val="000000"/>
          <w:sz w:val="28"/>
          <w:szCs w:val="28"/>
        </w:rPr>
        <w:t>е</w:t>
      </w:r>
      <w:r w:rsidRPr="006C3D6B">
        <w:rPr>
          <w:rFonts w:ascii="Times New Roman" w:eastAsia="Times New Roman" w:hAnsi="Times New Roman" w:cs="Times New Roman"/>
          <w:color w:val="000000"/>
          <w:sz w:val="28"/>
          <w:szCs w:val="28"/>
        </w:rPr>
        <w:t xml:space="preserve"> фінансуватись за кошти державного бюджету. </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8.</w:t>
      </w:r>
      <w:r w:rsidR="00A87433" w:rsidRPr="006C3D6B">
        <w:rPr>
          <w:rFonts w:ascii="Times New Roman" w:eastAsia="Times New Roman" w:hAnsi="Times New Roman" w:cs="Times New Roman"/>
          <w:color w:val="000000"/>
          <w:sz w:val="28"/>
          <w:szCs w:val="28"/>
        </w:rPr>
        <w:t> </w:t>
      </w:r>
      <w:r w:rsidRPr="006C3D6B">
        <w:rPr>
          <w:rFonts w:ascii="Times New Roman" w:eastAsia="Times New Roman" w:hAnsi="Times New Roman" w:cs="Times New Roman"/>
          <w:color w:val="000000"/>
          <w:sz w:val="28"/>
          <w:szCs w:val="28"/>
        </w:rPr>
        <w:t>Узагальнені результати вибору е-підручників із кожної назви, що оформлені ЗЗСО, разом із протокол</w:t>
      </w:r>
      <w:r w:rsidR="00A87433" w:rsidRPr="006C3D6B">
        <w:rPr>
          <w:rFonts w:ascii="Times New Roman" w:eastAsia="Times New Roman" w:hAnsi="Times New Roman" w:cs="Times New Roman"/>
          <w:color w:val="000000"/>
          <w:sz w:val="28"/>
          <w:szCs w:val="28"/>
        </w:rPr>
        <w:t>о</w:t>
      </w:r>
      <w:r w:rsidRPr="006C3D6B">
        <w:rPr>
          <w:rFonts w:ascii="Times New Roman" w:eastAsia="Times New Roman" w:hAnsi="Times New Roman" w:cs="Times New Roman"/>
          <w:color w:val="000000"/>
          <w:sz w:val="28"/>
          <w:szCs w:val="28"/>
        </w:rPr>
        <w:t xml:space="preserve">м засідання </w:t>
      </w:r>
      <w:r w:rsidR="00A87433" w:rsidRPr="006C3D6B">
        <w:rPr>
          <w:rFonts w:ascii="Times New Roman" w:eastAsia="Times New Roman" w:hAnsi="Times New Roman" w:cs="Times New Roman"/>
          <w:color w:val="000000"/>
          <w:sz w:val="28"/>
          <w:szCs w:val="28"/>
        </w:rPr>
        <w:t xml:space="preserve">в день завершення роботи </w:t>
      </w:r>
      <w:r w:rsidRPr="006C3D6B">
        <w:rPr>
          <w:rFonts w:ascii="Times New Roman" w:eastAsia="Times New Roman" w:hAnsi="Times New Roman" w:cs="Times New Roman"/>
          <w:color w:val="000000"/>
          <w:sz w:val="28"/>
          <w:szCs w:val="28"/>
        </w:rPr>
        <w:t>Конкурсної комісії передаються її голов</w:t>
      </w:r>
      <w:r w:rsidR="00A87433" w:rsidRPr="006C3D6B">
        <w:rPr>
          <w:rFonts w:ascii="Times New Roman" w:eastAsia="Times New Roman" w:hAnsi="Times New Roman" w:cs="Times New Roman"/>
          <w:color w:val="000000"/>
          <w:sz w:val="28"/>
          <w:szCs w:val="28"/>
        </w:rPr>
        <w:t>ою</w:t>
      </w:r>
      <w:r w:rsidRPr="006C3D6B">
        <w:rPr>
          <w:rFonts w:ascii="Times New Roman" w:eastAsia="Times New Roman" w:hAnsi="Times New Roman" w:cs="Times New Roman"/>
          <w:color w:val="000000"/>
          <w:sz w:val="28"/>
          <w:szCs w:val="28"/>
        </w:rPr>
        <w:t xml:space="preserve"> до ІМЗО, про що склада</w:t>
      </w:r>
      <w:r w:rsidR="00A87433" w:rsidRPr="006C3D6B">
        <w:rPr>
          <w:rFonts w:ascii="Times New Roman" w:eastAsia="Times New Roman" w:hAnsi="Times New Roman" w:cs="Times New Roman"/>
          <w:color w:val="000000"/>
          <w:sz w:val="28"/>
          <w:szCs w:val="28"/>
        </w:rPr>
        <w:t>є</w:t>
      </w:r>
      <w:r w:rsidRPr="006C3D6B">
        <w:rPr>
          <w:rFonts w:ascii="Times New Roman" w:eastAsia="Times New Roman" w:hAnsi="Times New Roman" w:cs="Times New Roman"/>
          <w:color w:val="000000"/>
          <w:sz w:val="28"/>
          <w:szCs w:val="28"/>
        </w:rPr>
        <w:t>ться відповідн</w:t>
      </w:r>
      <w:r w:rsidR="00A87433" w:rsidRPr="006C3D6B">
        <w:rPr>
          <w:rFonts w:ascii="Times New Roman" w:eastAsia="Times New Roman" w:hAnsi="Times New Roman" w:cs="Times New Roman"/>
          <w:color w:val="000000"/>
          <w:sz w:val="28"/>
          <w:szCs w:val="28"/>
        </w:rPr>
        <w:t>ий</w:t>
      </w:r>
      <w:r w:rsidRPr="006C3D6B">
        <w:rPr>
          <w:rFonts w:ascii="Times New Roman" w:eastAsia="Times New Roman" w:hAnsi="Times New Roman" w:cs="Times New Roman"/>
          <w:color w:val="000000"/>
          <w:sz w:val="28"/>
          <w:szCs w:val="28"/>
        </w:rPr>
        <w:t xml:space="preserve"> акт приймання-передавання, як</w:t>
      </w:r>
      <w:r w:rsidR="00A87433" w:rsidRPr="006C3D6B">
        <w:rPr>
          <w:rFonts w:ascii="Times New Roman" w:eastAsia="Times New Roman" w:hAnsi="Times New Roman" w:cs="Times New Roman"/>
          <w:color w:val="000000"/>
          <w:sz w:val="28"/>
          <w:szCs w:val="28"/>
        </w:rPr>
        <w:t>ий</w:t>
      </w:r>
      <w:r w:rsidRPr="006C3D6B">
        <w:rPr>
          <w:rFonts w:ascii="Times New Roman" w:eastAsia="Times New Roman" w:hAnsi="Times New Roman" w:cs="Times New Roman"/>
          <w:color w:val="000000"/>
          <w:sz w:val="28"/>
          <w:szCs w:val="28"/>
        </w:rPr>
        <w:t xml:space="preserve"> підписують голова Конкурсної комісії та директор ІМЗО.</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9.</w:t>
      </w:r>
      <w:r w:rsidR="00A87433" w:rsidRPr="006C3D6B">
        <w:rPr>
          <w:rFonts w:ascii="Times New Roman" w:eastAsia="Times New Roman" w:hAnsi="Times New Roman" w:cs="Times New Roman"/>
          <w:color w:val="000000"/>
          <w:sz w:val="28"/>
          <w:szCs w:val="28"/>
        </w:rPr>
        <w:t> </w:t>
      </w:r>
      <w:r w:rsidRPr="006C3D6B">
        <w:rPr>
          <w:rFonts w:ascii="Times New Roman" w:eastAsia="Times New Roman" w:hAnsi="Times New Roman" w:cs="Times New Roman"/>
          <w:color w:val="000000"/>
          <w:sz w:val="28"/>
          <w:szCs w:val="28"/>
        </w:rPr>
        <w:t>Оголошення висновків Конкурсної комісії здійснюється головою або членом Конкурсної комісії наступного дня після прийняття нею рішення і проводиться відкрито із запрошенням учасників</w:t>
      </w:r>
      <w:r w:rsidR="00A87433" w:rsidRPr="006C3D6B">
        <w:rPr>
          <w:rFonts w:ascii="Times New Roman" w:eastAsia="Times New Roman" w:hAnsi="Times New Roman" w:cs="Times New Roman"/>
          <w:color w:val="000000"/>
          <w:sz w:val="28"/>
          <w:szCs w:val="28"/>
        </w:rPr>
        <w:t xml:space="preserve"> Конкурсу</w:t>
      </w:r>
      <w:r w:rsidRPr="006C3D6B">
        <w:rPr>
          <w:rFonts w:ascii="Times New Roman" w:eastAsia="Times New Roman" w:hAnsi="Times New Roman" w:cs="Times New Roman"/>
          <w:color w:val="000000"/>
          <w:sz w:val="28"/>
          <w:szCs w:val="28"/>
        </w:rPr>
        <w:t>, представників ЗЗСО, громадськості, засобів масової інформації.</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Протокол</w:t>
      </w:r>
      <w:r w:rsidR="00A87433" w:rsidRPr="006C3D6B">
        <w:rPr>
          <w:rFonts w:ascii="Times New Roman" w:eastAsia="Times New Roman" w:hAnsi="Times New Roman" w:cs="Times New Roman"/>
          <w:color w:val="000000"/>
          <w:sz w:val="28"/>
          <w:szCs w:val="28"/>
        </w:rPr>
        <w:t xml:space="preserve"> </w:t>
      </w:r>
      <w:r w:rsidRPr="006C3D6B">
        <w:rPr>
          <w:rFonts w:ascii="Times New Roman" w:eastAsia="Times New Roman" w:hAnsi="Times New Roman" w:cs="Times New Roman"/>
          <w:color w:val="000000"/>
          <w:sz w:val="28"/>
          <w:szCs w:val="28"/>
        </w:rPr>
        <w:t xml:space="preserve">засідання Конкурсної комісії у той же день оприлюднюється на </w:t>
      </w:r>
      <w:r w:rsidR="00A87433" w:rsidRPr="006C3D6B">
        <w:rPr>
          <w:rFonts w:ascii="Times New Roman" w:eastAsia="Times New Roman" w:hAnsi="Times New Roman" w:cs="Times New Roman"/>
          <w:color w:val="000000"/>
          <w:sz w:val="28"/>
          <w:szCs w:val="28"/>
        </w:rPr>
        <w:t xml:space="preserve">офіційному веб-сайті МОН та </w:t>
      </w:r>
      <w:r w:rsidRPr="006C3D6B">
        <w:rPr>
          <w:rFonts w:ascii="Times New Roman" w:eastAsia="Times New Roman" w:hAnsi="Times New Roman" w:cs="Times New Roman"/>
          <w:color w:val="000000"/>
          <w:sz w:val="28"/>
          <w:szCs w:val="28"/>
        </w:rPr>
        <w:t>веб-сайті ІМЗО.</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10.</w:t>
      </w:r>
      <w:r w:rsidR="00A87433" w:rsidRPr="006C3D6B">
        <w:rPr>
          <w:rFonts w:ascii="Times New Roman" w:eastAsia="Times New Roman" w:hAnsi="Times New Roman" w:cs="Times New Roman"/>
          <w:color w:val="000000"/>
          <w:sz w:val="28"/>
          <w:szCs w:val="28"/>
        </w:rPr>
        <w:t> </w:t>
      </w:r>
      <w:r w:rsidRPr="006C3D6B">
        <w:rPr>
          <w:rFonts w:ascii="Times New Roman" w:eastAsia="Times New Roman" w:hAnsi="Times New Roman" w:cs="Times New Roman"/>
          <w:color w:val="000000"/>
          <w:sz w:val="28"/>
          <w:szCs w:val="28"/>
        </w:rPr>
        <w:t>Узагальнені результати вибору</w:t>
      </w:r>
      <w:r w:rsidR="0041249D" w:rsidRPr="006C3D6B">
        <w:rPr>
          <w:rFonts w:ascii="Times New Roman" w:eastAsia="Times New Roman" w:hAnsi="Times New Roman" w:cs="Times New Roman"/>
          <w:color w:val="000000"/>
          <w:sz w:val="28"/>
          <w:szCs w:val="28"/>
        </w:rPr>
        <w:t xml:space="preserve"> ЗЗСО</w:t>
      </w:r>
      <w:r w:rsidRPr="006C3D6B">
        <w:rPr>
          <w:rFonts w:ascii="Times New Roman" w:eastAsia="Times New Roman" w:hAnsi="Times New Roman" w:cs="Times New Roman"/>
          <w:color w:val="000000"/>
          <w:sz w:val="28"/>
          <w:szCs w:val="28"/>
        </w:rPr>
        <w:t xml:space="preserve"> е-підручників із кожної назви оприлюднюються на </w:t>
      </w:r>
      <w:r w:rsidR="003F4A15" w:rsidRPr="006C3D6B">
        <w:rPr>
          <w:rFonts w:ascii="Times New Roman" w:eastAsia="Times New Roman" w:hAnsi="Times New Roman" w:cs="Times New Roman"/>
          <w:color w:val="000000"/>
          <w:sz w:val="28"/>
          <w:szCs w:val="28"/>
        </w:rPr>
        <w:t>офіційному веб-сайті МОН та веб-сайті ІМЗО</w:t>
      </w:r>
      <w:r w:rsidRPr="006C3D6B">
        <w:rPr>
          <w:rFonts w:ascii="Times New Roman" w:eastAsia="Times New Roman" w:hAnsi="Times New Roman" w:cs="Times New Roman"/>
          <w:color w:val="000000"/>
          <w:sz w:val="28"/>
          <w:szCs w:val="28"/>
        </w:rPr>
        <w:t xml:space="preserve"> протягом двох робочих днів після завершення роботи Конкурсної комісії.</w:t>
      </w:r>
    </w:p>
    <w:p w:rsidR="008B0C0D" w:rsidRPr="006C3D6B" w:rsidRDefault="008B0C0D">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11.</w:t>
      </w:r>
      <w:r w:rsidR="00B3063C" w:rsidRPr="006C3D6B">
        <w:rPr>
          <w:rFonts w:ascii="Times New Roman" w:eastAsia="Times New Roman" w:hAnsi="Times New Roman" w:cs="Times New Roman"/>
          <w:color w:val="000000"/>
          <w:sz w:val="28"/>
          <w:szCs w:val="28"/>
        </w:rPr>
        <w:t> </w:t>
      </w:r>
      <w:r w:rsidRPr="006C3D6B">
        <w:rPr>
          <w:rFonts w:ascii="Times New Roman" w:eastAsia="Times New Roman" w:hAnsi="Times New Roman" w:cs="Times New Roman"/>
          <w:color w:val="000000"/>
          <w:sz w:val="28"/>
          <w:szCs w:val="28"/>
        </w:rPr>
        <w:t>Учасники</w:t>
      </w:r>
      <w:r w:rsidR="00B3063C" w:rsidRPr="006C3D6B">
        <w:rPr>
          <w:rFonts w:ascii="Times New Roman" w:eastAsia="Times New Roman" w:hAnsi="Times New Roman" w:cs="Times New Roman"/>
          <w:color w:val="000000"/>
          <w:sz w:val="28"/>
          <w:szCs w:val="28"/>
        </w:rPr>
        <w:t xml:space="preserve"> Конкурсу</w:t>
      </w:r>
      <w:r w:rsidRPr="006C3D6B">
        <w:rPr>
          <w:rFonts w:ascii="Times New Roman" w:eastAsia="Times New Roman" w:hAnsi="Times New Roman" w:cs="Times New Roman"/>
          <w:color w:val="000000"/>
          <w:sz w:val="28"/>
          <w:szCs w:val="28"/>
        </w:rPr>
        <w:t xml:space="preserve"> мають право подати апеляції не пізніше п’яти робочих днів із дня оголошення висновків Конкурсної комісії.</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12. Апеляції учасників</w:t>
      </w:r>
      <w:r w:rsidR="00B3063C" w:rsidRPr="006C3D6B">
        <w:rPr>
          <w:rFonts w:ascii="Times New Roman" w:eastAsia="Times New Roman" w:hAnsi="Times New Roman" w:cs="Times New Roman"/>
          <w:color w:val="000000"/>
          <w:sz w:val="28"/>
          <w:szCs w:val="28"/>
        </w:rPr>
        <w:t xml:space="preserve"> Конкурсу</w:t>
      </w:r>
      <w:r w:rsidRPr="006C3D6B">
        <w:rPr>
          <w:rFonts w:ascii="Times New Roman" w:eastAsia="Times New Roman" w:hAnsi="Times New Roman" w:cs="Times New Roman"/>
          <w:color w:val="000000"/>
          <w:sz w:val="28"/>
          <w:szCs w:val="28"/>
        </w:rPr>
        <w:t xml:space="preserve"> розглядаються Апеляційною комісією наступного робочого дня після завершення строку подання апеляцій.</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13. Апеляційна комісія розглядає апеляції учасників</w:t>
      </w:r>
      <w:r w:rsidR="00B3063C" w:rsidRPr="006C3D6B">
        <w:rPr>
          <w:rFonts w:ascii="Times New Roman" w:eastAsia="Times New Roman" w:hAnsi="Times New Roman" w:cs="Times New Roman"/>
          <w:color w:val="000000"/>
          <w:sz w:val="28"/>
          <w:szCs w:val="28"/>
        </w:rPr>
        <w:t xml:space="preserve"> Конкурсу</w:t>
      </w:r>
      <w:r w:rsidRPr="006C3D6B">
        <w:rPr>
          <w:rFonts w:ascii="Times New Roman" w:eastAsia="Times New Roman" w:hAnsi="Times New Roman" w:cs="Times New Roman"/>
          <w:color w:val="000000"/>
          <w:sz w:val="28"/>
          <w:szCs w:val="28"/>
        </w:rPr>
        <w:t xml:space="preserve"> стосовно порушення порядку проведення Конкурсу та інформує ІМЗО про свою позицію щодо обґрунтованості апеляцій.</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14.</w:t>
      </w:r>
      <w:r w:rsidR="00B3063C" w:rsidRPr="006C3D6B">
        <w:rPr>
          <w:rFonts w:ascii="Times New Roman" w:eastAsia="Times New Roman" w:hAnsi="Times New Roman" w:cs="Times New Roman"/>
          <w:color w:val="000000"/>
          <w:sz w:val="28"/>
          <w:szCs w:val="28"/>
        </w:rPr>
        <w:t> </w:t>
      </w:r>
      <w:r w:rsidRPr="006C3D6B">
        <w:rPr>
          <w:rFonts w:ascii="Times New Roman" w:eastAsia="Times New Roman" w:hAnsi="Times New Roman" w:cs="Times New Roman"/>
          <w:color w:val="000000"/>
          <w:sz w:val="28"/>
          <w:szCs w:val="28"/>
        </w:rPr>
        <w:t>Рішення Апеляційної комісії, викладене в протоколі, доводиться листами до відома учасників</w:t>
      </w:r>
      <w:r w:rsidR="00B3063C" w:rsidRPr="006C3D6B">
        <w:rPr>
          <w:rFonts w:ascii="Times New Roman" w:eastAsia="Times New Roman" w:hAnsi="Times New Roman" w:cs="Times New Roman"/>
          <w:color w:val="000000"/>
          <w:sz w:val="28"/>
          <w:szCs w:val="28"/>
        </w:rPr>
        <w:t xml:space="preserve"> Конкурсу</w:t>
      </w:r>
      <w:r w:rsidRPr="006C3D6B">
        <w:rPr>
          <w:rFonts w:ascii="Times New Roman" w:eastAsia="Times New Roman" w:hAnsi="Times New Roman" w:cs="Times New Roman"/>
          <w:color w:val="000000"/>
          <w:sz w:val="28"/>
          <w:szCs w:val="28"/>
        </w:rPr>
        <w:t xml:space="preserve">, які подавали апеляції, та подається до </w:t>
      </w:r>
      <w:r w:rsidRPr="006C3D6B">
        <w:rPr>
          <w:rFonts w:ascii="Times New Roman" w:eastAsia="Times New Roman" w:hAnsi="Times New Roman" w:cs="Times New Roman"/>
          <w:color w:val="000000"/>
          <w:sz w:val="28"/>
          <w:szCs w:val="28"/>
        </w:rPr>
        <w:lastRenderedPageBreak/>
        <w:t>ІМЗО протягом двох робочих днів після завершення її роботи для врахування під час підготовки матеріалів для розгляду колегією МОН та прийняття відповідного рішення.</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rsidP="000D3EE6">
      <w:pPr>
        <w:autoSpaceDE w:val="0"/>
        <w:autoSpaceDN w:val="0"/>
        <w:adjustRightInd w:val="0"/>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15.</w:t>
      </w:r>
      <w:r w:rsidR="000D3EE6" w:rsidRPr="006C3D6B">
        <w:rPr>
          <w:rFonts w:ascii="Times New Roman" w:eastAsia="Times New Roman" w:hAnsi="Times New Roman" w:cs="Times New Roman"/>
          <w:color w:val="000000"/>
          <w:sz w:val="28"/>
          <w:szCs w:val="28"/>
        </w:rPr>
        <w:t> </w:t>
      </w:r>
      <w:r w:rsidRPr="006C3D6B">
        <w:rPr>
          <w:rFonts w:ascii="Times New Roman" w:eastAsia="Times New Roman" w:hAnsi="Times New Roman" w:cs="Times New Roman"/>
          <w:color w:val="000000"/>
          <w:sz w:val="28"/>
          <w:szCs w:val="28"/>
        </w:rPr>
        <w:t xml:space="preserve">Рішення Апеляційної комісії оприлюднюється на </w:t>
      </w:r>
      <w:r w:rsidR="000D3EE6" w:rsidRPr="006C3D6B">
        <w:rPr>
          <w:rFonts w:ascii="Times New Roman" w:eastAsia="Times New Roman" w:hAnsi="Times New Roman" w:cs="Times New Roman"/>
          <w:color w:val="000000"/>
          <w:sz w:val="28"/>
          <w:szCs w:val="28"/>
        </w:rPr>
        <w:t xml:space="preserve">офіційному веб-сайті МОН та веб-сайті ІМЗО </w:t>
      </w:r>
      <w:r w:rsidRPr="006C3D6B">
        <w:rPr>
          <w:rFonts w:ascii="Times New Roman" w:eastAsia="Times New Roman" w:hAnsi="Times New Roman" w:cs="Times New Roman"/>
          <w:color w:val="000000"/>
          <w:sz w:val="28"/>
          <w:szCs w:val="28"/>
        </w:rPr>
        <w:t>протягом двох робочих днів з дня його ухвалення.</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jc w:val="center"/>
        <w:rPr>
          <w:rFonts w:ascii="Times New Roman" w:eastAsia="Times New Roman" w:hAnsi="Times New Roman" w:cs="Times New Roman"/>
          <w:color w:val="000000"/>
          <w:sz w:val="28"/>
          <w:szCs w:val="28"/>
        </w:rPr>
      </w:pPr>
      <w:r w:rsidRPr="006C3D6B">
        <w:rPr>
          <w:rFonts w:ascii="Times New Roman" w:eastAsia="Times New Roman" w:hAnsi="Times New Roman" w:cs="Times New Roman"/>
          <w:b/>
          <w:color w:val="000000"/>
          <w:sz w:val="28"/>
          <w:szCs w:val="28"/>
        </w:rPr>
        <w:t>VII. Підбиття підсумків Конкурсу</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1.</w:t>
      </w:r>
      <w:r w:rsidR="000D3EE6" w:rsidRPr="006C3D6B">
        <w:rPr>
          <w:rFonts w:ascii="Times New Roman" w:eastAsia="Times New Roman" w:hAnsi="Times New Roman" w:cs="Times New Roman"/>
          <w:color w:val="000000"/>
          <w:sz w:val="28"/>
          <w:szCs w:val="28"/>
        </w:rPr>
        <w:t> </w:t>
      </w:r>
      <w:r w:rsidRPr="006C3D6B">
        <w:rPr>
          <w:rFonts w:ascii="Times New Roman" w:eastAsia="Times New Roman" w:hAnsi="Times New Roman" w:cs="Times New Roman"/>
          <w:color w:val="000000"/>
          <w:sz w:val="28"/>
          <w:szCs w:val="28"/>
        </w:rPr>
        <w:t>За результатами роботи Конкурсної та Апеляційної комісій МОН спільно з ІМЗО готує матеріали для розгляду на колегії МОН.</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2.</w:t>
      </w:r>
      <w:r w:rsidR="000D3EE6" w:rsidRPr="006C3D6B">
        <w:rPr>
          <w:rFonts w:ascii="Times New Roman" w:eastAsia="Times New Roman" w:hAnsi="Times New Roman" w:cs="Times New Roman"/>
          <w:color w:val="000000"/>
          <w:sz w:val="28"/>
          <w:szCs w:val="28"/>
        </w:rPr>
        <w:t> </w:t>
      </w:r>
      <w:r w:rsidRPr="006C3D6B">
        <w:rPr>
          <w:rFonts w:ascii="Times New Roman" w:eastAsia="Times New Roman" w:hAnsi="Times New Roman" w:cs="Times New Roman"/>
          <w:color w:val="000000"/>
          <w:sz w:val="28"/>
          <w:szCs w:val="28"/>
        </w:rPr>
        <w:t xml:space="preserve">Перелік е-підручників, </w:t>
      </w:r>
      <w:r w:rsidR="000D3EE6" w:rsidRPr="006C3D6B">
        <w:rPr>
          <w:rFonts w:ascii="Times New Roman" w:eastAsia="Times New Roman" w:hAnsi="Times New Roman" w:cs="Times New Roman"/>
          <w:color w:val="000000"/>
          <w:sz w:val="28"/>
          <w:szCs w:val="28"/>
        </w:rPr>
        <w:t xml:space="preserve">придбання (надання права доступу на використання) яких може фінансуватись за кошти державного бюджету, </w:t>
      </w:r>
      <w:r w:rsidRPr="006C3D6B">
        <w:rPr>
          <w:rFonts w:ascii="Times New Roman" w:eastAsia="Times New Roman" w:hAnsi="Times New Roman" w:cs="Times New Roman"/>
          <w:color w:val="000000"/>
          <w:sz w:val="28"/>
          <w:szCs w:val="28"/>
        </w:rPr>
        <w:t>розглядається колегією МОН згідно з доповідною запискою,</w:t>
      </w:r>
      <w:r w:rsidR="000D3EE6" w:rsidRPr="006C3D6B">
        <w:rPr>
          <w:rFonts w:ascii="Times New Roman" w:eastAsia="Times New Roman" w:hAnsi="Times New Roman" w:cs="Times New Roman"/>
          <w:color w:val="000000"/>
          <w:sz w:val="28"/>
          <w:szCs w:val="28"/>
        </w:rPr>
        <w:t xml:space="preserve"> підготовленою департаментом загальної середньої та дошкільної освіти МОН та ІМЗО</w:t>
      </w:r>
      <w:r w:rsidR="008C7390" w:rsidRPr="006C3D6B">
        <w:rPr>
          <w:rFonts w:ascii="Times New Roman" w:eastAsia="Times New Roman" w:hAnsi="Times New Roman" w:cs="Times New Roman"/>
          <w:color w:val="000000"/>
          <w:sz w:val="28"/>
          <w:szCs w:val="28"/>
        </w:rPr>
        <w:t xml:space="preserve"> </w:t>
      </w:r>
      <w:r w:rsidRPr="006C3D6B">
        <w:rPr>
          <w:rFonts w:ascii="Times New Roman" w:eastAsia="Times New Roman" w:hAnsi="Times New Roman" w:cs="Times New Roman"/>
          <w:color w:val="000000"/>
          <w:sz w:val="28"/>
          <w:szCs w:val="28"/>
        </w:rPr>
        <w:t>за пропозицією Конкурсної комісії та висновками Апеляційної комісії.</w:t>
      </w:r>
    </w:p>
    <w:p w:rsidR="008C7390" w:rsidRPr="006C3D6B" w:rsidRDefault="000D3EE6" w:rsidP="000D3EE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До зазначеного переліку з кожної назви включа</w:t>
      </w:r>
      <w:r w:rsidR="008C7390" w:rsidRPr="006C3D6B">
        <w:rPr>
          <w:rFonts w:ascii="Times New Roman" w:eastAsia="Times New Roman" w:hAnsi="Times New Roman" w:cs="Times New Roman"/>
          <w:color w:val="000000"/>
          <w:sz w:val="28"/>
          <w:szCs w:val="28"/>
        </w:rPr>
        <w:t>є</w:t>
      </w:r>
      <w:r w:rsidRPr="006C3D6B">
        <w:rPr>
          <w:rFonts w:ascii="Times New Roman" w:eastAsia="Times New Roman" w:hAnsi="Times New Roman" w:cs="Times New Roman"/>
          <w:color w:val="000000"/>
          <w:sz w:val="28"/>
          <w:szCs w:val="28"/>
        </w:rPr>
        <w:t xml:space="preserve">ться </w:t>
      </w:r>
      <w:r w:rsidR="008C7390" w:rsidRPr="006C3D6B">
        <w:rPr>
          <w:rFonts w:ascii="Times New Roman" w:eastAsia="Times New Roman" w:hAnsi="Times New Roman" w:cs="Times New Roman"/>
          <w:color w:val="000000"/>
          <w:sz w:val="28"/>
          <w:szCs w:val="28"/>
        </w:rPr>
        <w:t>е-</w:t>
      </w:r>
      <w:r w:rsidRPr="006C3D6B">
        <w:rPr>
          <w:rFonts w:ascii="Times New Roman" w:eastAsia="Times New Roman" w:hAnsi="Times New Roman" w:cs="Times New Roman"/>
          <w:color w:val="000000"/>
          <w:sz w:val="28"/>
          <w:szCs w:val="28"/>
        </w:rPr>
        <w:t>підручник, як</w:t>
      </w:r>
      <w:r w:rsidR="008C7390" w:rsidRPr="006C3D6B">
        <w:rPr>
          <w:rFonts w:ascii="Times New Roman" w:eastAsia="Times New Roman" w:hAnsi="Times New Roman" w:cs="Times New Roman"/>
          <w:color w:val="000000"/>
          <w:sz w:val="28"/>
          <w:szCs w:val="28"/>
        </w:rPr>
        <w:t xml:space="preserve">ий </w:t>
      </w:r>
      <w:r w:rsidRPr="006C3D6B">
        <w:rPr>
          <w:rFonts w:ascii="Times New Roman" w:eastAsia="Times New Roman" w:hAnsi="Times New Roman" w:cs="Times New Roman"/>
          <w:color w:val="000000"/>
          <w:sz w:val="28"/>
          <w:szCs w:val="28"/>
        </w:rPr>
        <w:t xml:space="preserve">за результатами </w:t>
      </w:r>
      <w:r w:rsidR="008C7390" w:rsidRPr="006C3D6B">
        <w:rPr>
          <w:rFonts w:ascii="Times New Roman" w:eastAsia="Times New Roman" w:hAnsi="Times New Roman" w:cs="Times New Roman"/>
          <w:color w:val="000000"/>
          <w:sz w:val="28"/>
          <w:szCs w:val="28"/>
        </w:rPr>
        <w:t xml:space="preserve">Конкурсу </w:t>
      </w:r>
      <w:r w:rsidRPr="006C3D6B">
        <w:rPr>
          <w:rFonts w:ascii="Times New Roman" w:eastAsia="Times New Roman" w:hAnsi="Times New Roman" w:cs="Times New Roman"/>
          <w:color w:val="000000"/>
          <w:sz w:val="28"/>
          <w:szCs w:val="28"/>
        </w:rPr>
        <w:t>отрима</w:t>
      </w:r>
      <w:r w:rsidR="008C7390" w:rsidRPr="006C3D6B">
        <w:rPr>
          <w:rFonts w:ascii="Times New Roman" w:eastAsia="Times New Roman" w:hAnsi="Times New Roman" w:cs="Times New Roman"/>
          <w:color w:val="000000"/>
          <w:sz w:val="28"/>
          <w:szCs w:val="28"/>
        </w:rPr>
        <w:t>в</w:t>
      </w:r>
      <w:r w:rsidRPr="006C3D6B">
        <w:rPr>
          <w:rFonts w:ascii="Times New Roman" w:eastAsia="Times New Roman" w:hAnsi="Times New Roman" w:cs="Times New Roman"/>
          <w:color w:val="000000"/>
          <w:sz w:val="28"/>
          <w:szCs w:val="28"/>
        </w:rPr>
        <w:t xml:space="preserve"> </w:t>
      </w:r>
      <w:r w:rsidR="008C7390" w:rsidRPr="006C3D6B">
        <w:rPr>
          <w:rFonts w:ascii="Times New Roman" w:eastAsia="Times New Roman" w:hAnsi="Times New Roman" w:cs="Times New Roman"/>
          <w:color w:val="000000"/>
          <w:sz w:val="28"/>
          <w:szCs w:val="28"/>
        </w:rPr>
        <w:t>найкращий результат вибору.</w:t>
      </w:r>
    </w:p>
    <w:p w:rsidR="000D3EE6" w:rsidRPr="006C3D6B" w:rsidRDefault="000D3EE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3. Результати Конкурсу розглядаються колегією </w:t>
      </w:r>
      <w:bookmarkStart w:id="0" w:name="_GoBack"/>
      <w:r w:rsidRPr="006C3D6B">
        <w:rPr>
          <w:rFonts w:ascii="Times New Roman" w:eastAsia="Times New Roman" w:hAnsi="Times New Roman" w:cs="Times New Roman"/>
          <w:color w:val="000000"/>
          <w:sz w:val="28"/>
          <w:szCs w:val="28"/>
        </w:rPr>
        <w:t xml:space="preserve">МОН у строк не більше тридцяти календарних днів </w:t>
      </w:r>
      <w:bookmarkEnd w:id="0"/>
      <w:r w:rsidRPr="006C3D6B">
        <w:rPr>
          <w:rFonts w:ascii="Times New Roman" w:eastAsia="Times New Roman" w:hAnsi="Times New Roman" w:cs="Times New Roman"/>
          <w:color w:val="000000"/>
          <w:sz w:val="28"/>
          <w:szCs w:val="28"/>
        </w:rPr>
        <w:t>після подання відповідних матеріалів.</w:t>
      </w:r>
    </w:p>
    <w:p w:rsidR="008C7390"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Рішення колегії МОН є підставою для прийняття наказ</w:t>
      </w:r>
      <w:r w:rsidR="008C7390" w:rsidRPr="006C3D6B">
        <w:rPr>
          <w:rFonts w:ascii="Times New Roman" w:eastAsia="Times New Roman" w:hAnsi="Times New Roman" w:cs="Times New Roman"/>
          <w:color w:val="000000"/>
          <w:sz w:val="28"/>
          <w:szCs w:val="28"/>
        </w:rPr>
        <w:t>ів</w:t>
      </w:r>
      <w:r w:rsidRPr="006C3D6B">
        <w:rPr>
          <w:rFonts w:ascii="Times New Roman" w:eastAsia="Times New Roman" w:hAnsi="Times New Roman" w:cs="Times New Roman"/>
          <w:color w:val="000000"/>
          <w:sz w:val="28"/>
          <w:szCs w:val="28"/>
        </w:rPr>
        <w:t xml:space="preserve"> МОН</w:t>
      </w:r>
      <w:r w:rsidR="008C7390" w:rsidRPr="006C3D6B">
        <w:rPr>
          <w:rFonts w:ascii="Times New Roman" w:eastAsia="Times New Roman" w:hAnsi="Times New Roman" w:cs="Times New Roman"/>
          <w:color w:val="000000"/>
          <w:sz w:val="28"/>
          <w:szCs w:val="28"/>
        </w:rPr>
        <w:t>:</w:t>
      </w:r>
    </w:p>
    <w:p w:rsidR="008C7390"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«Про </w:t>
      </w:r>
      <w:r w:rsidR="008C7390" w:rsidRPr="006C3D6B">
        <w:rPr>
          <w:rFonts w:ascii="Times New Roman" w:eastAsia="Times New Roman" w:hAnsi="Times New Roman" w:cs="Times New Roman"/>
          <w:color w:val="000000"/>
          <w:sz w:val="28"/>
          <w:szCs w:val="28"/>
        </w:rPr>
        <w:t>затвердження переліку електронних підручників для закладів загальної середньої освіти, придбання (надання права доступу на використання) яких може фінансуватись за кошти державного бюджету</w:t>
      </w:r>
      <w:r w:rsidRPr="006C3D6B">
        <w:rPr>
          <w:rFonts w:ascii="Times New Roman" w:eastAsia="Times New Roman" w:hAnsi="Times New Roman" w:cs="Times New Roman"/>
          <w:color w:val="000000"/>
          <w:sz w:val="28"/>
          <w:szCs w:val="28"/>
        </w:rPr>
        <w:t>»</w:t>
      </w:r>
      <w:r w:rsidR="008C7390" w:rsidRPr="006C3D6B">
        <w:rPr>
          <w:rFonts w:ascii="Times New Roman" w:eastAsia="Times New Roman" w:hAnsi="Times New Roman" w:cs="Times New Roman"/>
          <w:color w:val="000000"/>
          <w:sz w:val="28"/>
          <w:szCs w:val="28"/>
        </w:rPr>
        <w:t>;</w:t>
      </w:r>
    </w:p>
    <w:p w:rsidR="008B0C0D" w:rsidRPr="006C3D6B" w:rsidRDefault="008C7390">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«Про придбання (надання права доступу на використання) електронних підручників для закладів загальної середньої освіти»</w:t>
      </w:r>
      <w:r w:rsidR="006525E8" w:rsidRPr="006C3D6B">
        <w:rPr>
          <w:rFonts w:ascii="Times New Roman" w:eastAsia="Times New Roman" w:hAnsi="Times New Roman" w:cs="Times New Roman"/>
          <w:color w:val="000000"/>
          <w:sz w:val="28"/>
          <w:szCs w:val="28"/>
        </w:rPr>
        <w:t>.</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Наказ</w:t>
      </w:r>
      <w:r w:rsidR="0041249D" w:rsidRPr="006C3D6B">
        <w:rPr>
          <w:rFonts w:ascii="Times New Roman" w:eastAsia="Times New Roman" w:hAnsi="Times New Roman" w:cs="Times New Roman"/>
          <w:color w:val="000000"/>
          <w:sz w:val="28"/>
          <w:szCs w:val="28"/>
        </w:rPr>
        <w:t>и</w:t>
      </w:r>
      <w:r w:rsidRPr="006C3D6B">
        <w:rPr>
          <w:rFonts w:ascii="Times New Roman" w:eastAsia="Times New Roman" w:hAnsi="Times New Roman" w:cs="Times New Roman"/>
          <w:color w:val="000000"/>
          <w:sz w:val="28"/>
          <w:szCs w:val="28"/>
        </w:rPr>
        <w:t xml:space="preserve"> оприлюдню</w:t>
      </w:r>
      <w:r w:rsidR="0041249D" w:rsidRPr="006C3D6B">
        <w:rPr>
          <w:rFonts w:ascii="Times New Roman" w:eastAsia="Times New Roman" w:hAnsi="Times New Roman" w:cs="Times New Roman"/>
          <w:color w:val="000000"/>
          <w:sz w:val="28"/>
          <w:szCs w:val="28"/>
        </w:rPr>
        <w:t>ю</w:t>
      </w:r>
      <w:r w:rsidRPr="006C3D6B">
        <w:rPr>
          <w:rFonts w:ascii="Times New Roman" w:eastAsia="Times New Roman" w:hAnsi="Times New Roman" w:cs="Times New Roman"/>
          <w:color w:val="000000"/>
          <w:sz w:val="28"/>
          <w:szCs w:val="28"/>
        </w:rPr>
        <w:t xml:space="preserve">ться на офіційному веб-сайті МОН та веб-сайті ІМЗО у триденний строк після </w:t>
      </w:r>
      <w:r w:rsidR="0041249D" w:rsidRPr="006C3D6B">
        <w:rPr>
          <w:rFonts w:ascii="Times New Roman" w:eastAsia="Times New Roman" w:hAnsi="Times New Roman" w:cs="Times New Roman"/>
          <w:color w:val="000000"/>
          <w:sz w:val="28"/>
          <w:szCs w:val="28"/>
        </w:rPr>
        <w:t>їх</w:t>
      </w:r>
      <w:r w:rsidRPr="006C3D6B">
        <w:rPr>
          <w:rFonts w:ascii="Times New Roman" w:eastAsia="Times New Roman" w:hAnsi="Times New Roman" w:cs="Times New Roman"/>
          <w:color w:val="000000"/>
          <w:sz w:val="28"/>
          <w:szCs w:val="28"/>
        </w:rPr>
        <w:t xml:space="preserve"> підписання.</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4.</w:t>
      </w:r>
      <w:r w:rsidR="00B82C70" w:rsidRPr="006C3D6B">
        <w:rPr>
          <w:rFonts w:ascii="Times New Roman" w:eastAsia="Times New Roman" w:hAnsi="Times New Roman" w:cs="Times New Roman"/>
          <w:color w:val="000000"/>
          <w:sz w:val="28"/>
          <w:szCs w:val="28"/>
        </w:rPr>
        <w:t> </w:t>
      </w:r>
      <w:r w:rsidRPr="006C3D6B">
        <w:rPr>
          <w:rFonts w:ascii="Times New Roman" w:eastAsia="Times New Roman" w:hAnsi="Times New Roman" w:cs="Times New Roman"/>
          <w:color w:val="000000"/>
          <w:sz w:val="28"/>
          <w:szCs w:val="28"/>
        </w:rPr>
        <w:t>У разі встановлення Апеляційною комісією порушення порядку проведення Конкурсу колегія МОН може прийняти рішення про невизнання результатів Конкурсу.</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У цьому випадку МОН повторно проводить Конкурс із назв                       е-підручників, стосовно яких встановлено порушення порядку проведення Конкурсу.</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5.</w:t>
      </w:r>
      <w:r w:rsidR="00B82C70" w:rsidRPr="006C3D6B">
        <w:rPr>
          <w:rFonts w:ascii="Times New Roman" w:eastAsia="Times New Roman" w:hAnsi="Times New Roman" w:cs="Times New Roman"/>
          <w:color w:val="000000"/>
          <w:sz w:val="28"/>
          <w:szCs w:val="28"/>
        </w:rPr>
        <w:t> </w:t>
      </w:r>
      <w:r w:rsidRPr="006C3D6B">
        <w:rPr>
          <w:rFonts w:ascii="Times New Roman" w:eastAsia="Times New Roman" w:hAnsi="Times New Roman" w:cs="Times New Roman"/>
          <w:color w:val="000000"/>
          <w:sz w:val="28"/>
          <w:szCs w:val="28"/>
        </w:rPr>
        <w:t>Усі документи, що стосуються Конкурсу, зберігаються в ІМЗО протягом п'яти років після завершення Конкурсу.</w:t>
      </w:r>
    </w:p>
    <w:p w:rsidR="008B0C0D" w:rsidRPr="006C3D6B" w:rsidRDefault="008B0C0D">
      <w:pPr>
        <w:pBdr>
          <w:top w:val="nil"/>
          <w:left w:val="nil"/>
          <w:bottom w:val="nil"/>
          <w:right w:val="nil"/>
          <w:between w:val="nil"/>
        </w:pBdr>
        <w:jc w:val="center"/>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jc w:val="center"/>
        <w:rPr>
          <w:rFonts w:ascii="Times New Roman" w:eastAsia="Times New Roman" w:hAnsi="Times New Roman" w:cs="Times New Roman"/>
          <w:color w:val="000000"/>
          <w:sz w:val="28"/>
          <w:szCs w:val="28"/>
        </w:rPr>
      </w:pPr>
      <w:r w:rsidRPr="006C3D6B">
        <w:rPr>
          <w:rFonts w:ascii="Times New Roman" w:eastAsia="Times New Roman" w:hAnsi="Times New Roman" w:cs="Times New Roman"/>
          <w:b/>
          <w:color w:val="000000"/>
          <w:sz w:val="28"/>
          <w:szCs w:val="28"/>
        </w:rPr>
        <w:t>VIIІ. Фінансування Конкурсу</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Витрати на проведення Конкурсу здійснює МОН за рахунок коштів Державного бюджету України в межах асигнувань, передбачених МОН на </w:t>
      </w:r>
      <w:r w:rsidRPr="006C3D6B">
        <w:rPr>
          <w:rFonts w:ascii="Times New Roman" w:eastAsia="Times New Roman" w:hAnsi="Times New Roman" w:cs="Times New Roman"/>
          <w:color w:val="000000"/>
          <w:sz w:val="28"/>
          <w:szCs w:val="28"/>
        </w:rPr>
        <w:lastRenderedPageBreak/>
        <w:t>зазначені цілі, а також коштів, отриманих з інших джерел, не заборонених законодавством.</w:t>
      </w:r>
    </w:p>
    <w:p w:rsidR="008B0C0D" w:rsidRPr="006C3D6B" w:rsidRDefault="008B0C0D">
      <w:pPr>
        <w:pBdr>
          <w:top w:val="nil"/>
          <w:left w:val="nil"/>
          <w:bottom w:val="nil"/>
          <w:right w:val="nil"/>
          <w:between w:val="nil"/>
        </w:pBdr>
        <w:jc w:val="both"/>
        <w:rPr>
          <w:rFonts w:ascii="Times New Roman" w:eastAsia="Times New Roman" w:hAnsi="Times New Roman" w:cs="Times New Roman"/>
          <w:color w:val="000000"/>
          <w:sz w:val="28"/>
          <w:szCs w:val="28"/>
        </w:rPr>
      </w:pPr>
    </w:p>
    <w:p w:rsidR="0041249D" w:rsidRPr="006C3D6B" w:rsidRDefault="0041249D">
      <w:pPr>
        <w:pBdr>
          <w:top w:val="nil"/>
          <w:left w:val="nil"/>
          <w:bottom w:val="nil"/>
          <w:right w:val="nil"/>
          <w:between w:val="nil"/>
        </w:pBdr>
        <w:jc w:val="both"/>
        <w:rPr>
          <w:rFonts w:ascii="Times New Roman" w:eastAsia="Times New Roman" w:hAnsi="Times New Roman" w:cs="Times New Roman"/>
          <w:color w:val="000000"/>
          <w:sz w:val="28"/>
          <w:szCs w:val="28"/>
        </w:rPr>
      </w:pPr>
    </w:p>
    <w:p w:rsidR="008B0C0D" w:rsidRPr="006C3D6B" w:rsidRDefault="008B0C0D">
      <w:pPr>
        <w:pBdr>
          <w:top w:val="nil"/>
          <w:left w:val="nil"/>
          <w:bottom w:val="nil"/>
          <w:right w:val="nil"/>
          <w:between w:val="nil"/>
        </w:pBdr>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Директор департаменту </w:t>
      </w:r>
    </w:p>
    <w:p w:rsidR="008B0C0D" w:rsidRDefault="006525E8" w:rsidP="000D3EE6">
      <w:pPr>
        <w:pBdr>
          <w:top w:val="nil"/>
          <w:left w:val="nil"/>
          <w:bottom w:val="nil"/>
          <w:right w:val="nil"/>
          <w:between w:val="nil"/>
        </w:pBdr>
        <w:tabs>
          <w:tab w:val="left" w:pos="7513"/>
        </w:tabs>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загальної середньої та дошкільної освіти</w:t>
      </w:r>
      <w:r w:rsidR="000D3EE6" w:rsidRPr="006C3D6B">
        <w:rPr>
          <w:rFonts w:ascii="Times New Roman" w:eastAsia="Times New Roman" w:hAnsi="Times New Roman" w:cs="Times New Roman"/>
          <w:color w:val="000000"/>
          <w:sz w:val="28"/>
          <w:szCs w:val="28"/>
        </w:rPr>
        <w:tab/>
      </w:r>
      <w:r w:rsidRPr="006C3D6B">
        <w:rPr>
          <w:rFonts w:ascii="Times New Roman" w:eastAsia="Times New Roman" w:hAnsi="Times New Roman" w:cs="Times New Roman"/>
          <w:color w:val="000000"/>
          <w:sz w:val="28"/>
          <w:szCs w:val="28"/>
        </w:rPr>
        <w:t>Ю. Г. Кононенко</w:t>
      </w:r>
    </w:p>
    <w:sectPr w:rsidR="008B0C0D" w:rsidSect="003041D6">
      <w:headerReference w:type="default" r:id="rId11"/>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353" w:rsidRDefault="00887353">
      <w:r>
        <w:separator/>
      </w:r>
    </w:p>
  </w:endnote>
  <w:endnote w:type="continuationSeparator" w:id="0">
    <w:p w:rsidR="00887353" w:rsidRDefault="0088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353" w:rsidRDefault="00887353">
      <w:r>
        <w:separator/>
      </w:r>
    </w:p>
  </w:footnote>
  <w:footnote w:type="continuationSeparator" w:id="0">
    <w:p w:rsidR="00887353" w:rsidRDefault="00887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0D" w:rsidRDefault="006525E8">
    <w:pPr>
      <w:pBdr>
        <w:top w:val="nil"/>
        <w:left w:val="nil"/>
        <w:bottom w:val="nil"/>
        <w:right w:val="nil"/>
        <w:between w:val="nil"/>
      </w:pBdr>
      <w:spacing w:after="200"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8A4A3C">
      <w:rPr>
        <w:rFonts w:ascii="Times New Roman" w:eastAsia="Times New Roman" w:hAnsi="Times New Roman" w:cs="Times New Roman"/>
        <w:noProof/>
        <w:color w:val="000000"/>
        <w:sz w:val="28"/>
        <w:szCs w:val="28"/>
      </w:rPr>
      <w:t>7</w:t>
    </w:r>
    <w:r>
      <w:rPr>
        <w:rFonts w:ascii="Times New Roman" w:eastAsia="Times New Roman" w:hAnsi="Times New Roman" w:cs="Times New Roman"/>
        <w:color w:val="000000"/>
        <w:sz w:val="28"/>
        <w:szCs w:val="28"/>
      </w:rPr>
      <w:fldChar w:fldCharType="end"/>
    </w:r>
  </w:p>
  <w:p w:rsidR="008B0C0D" w:rsidRDefault="008B0C0D">
    <w:pPr>
      <w:pBdr>
        <w:top w:val="nil"/>
        <w:left w:val="nil"/>
        <w:bottom w:val="nil"/>
        <w:right w:val="nil"/>
        <w:between w:val="nil"/>
      </w:pBdr>
      <w:spacing w:after="200" w:line="276"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72A10"/>
    <w:multiLevelType w:val="hybridMultilevel"/>
    <w:tmpl w:val="BB064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E10D46"/>
    <w:multiLevelType w:val="multilevel"/>
    <w:tmpl w:val="D3BC5C18"/>
    <w:lvl w:ilvl="0">
      <w:start w:val="1"/>
      <w:numFmt w:val="decimal"/>
      <w:lvlText w:val="%1."/>
      <w:lvlJc w:val="left"/>
      <w:pPr>
        <w:ind w:left="1774" w:hanging="1065"/>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B0C0D"/>
    <w:rsid w:val="00027368"/>
    <w:rsid w:val="0004313E"/>
    <w:rsid w:val="000C2E8E"/>
    <w:rsid w:val="000C740C"/>
    <w:rsid w:val="000D3EE6"/>
    <w:rsid w:val="001D19F6"/>
    <w:rsid w:val="00203145"/>
    <w:rsid w:val="00262763"/>
    <w:rsid w:val="003041D6"/>
    <w:rsid w:val="003F4A15"/>
    <w:rsid w:val="0041249D"/>
    <w:rsid w:val="00431092"/>
    <w:rsid w:val="00431468"/>
    <w:rsid w:val="00637B23"/>
    <w:rsid w:val="00644562"/>
    <w:rsid w:val="006525E8"/>
    <w:rsid w:val="006C3D6B"/>
    <w:rsid w:val="00733004"/>
    <w:rsid w:val="0073518E"/>
    <w:rsid w:val="00802371"/>
    <w:rsid w:val="00887353"/>
    <w:rsid w:val="008A4A3C"/>
    <w:rsid w:val="008B0C0D"/>
    <w:rsid w:val="008C7390"/>
    <w:rsid w:val="008F1C01"/>
    <w:rsid w:val="00940E5F"/>
    <w:rsid w:val="00A87433"/>
    <w:rsid w:val="00B24183"/>
    <w:rsid w:val="00B3063C"/>
    <w:rsid w:val="00B53220"/>
    <w:rsid w:val="00B61E6C"/>
    <w:rsid w:val="00B82C70"/>
    <w:rsid w:val="00BB5C56"/>
    <w:rsid w:val="00C10CD3"/>
    <w:rsid w:val="00C61587"/>
    <w:rsid w:val="00C81032"/>
    <w:rsid w:val="00D12FF6"/>
    <w:rsid w:val="00E35F90"/>
    <w:rsid w:val="00E92BF4"/>
    <w:rsid w:val="00E96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940E5F"/>
    <w:rPr>
      <w:rFonts w:ascii="Tahoma" w:hAnsi="Tahoma" w:cs="Tahoma"/>
      <w:sz w:val="16"/>
      <w:szCs w:val="16"/>
    </w:rPr>
  </w:style>
  <w:style w:type="character" w:customStyle="1" w:styleId="a9">
    <w:name w:val="Текст выноски Знак"/>
    <w:basedOn w:val="a0"/>
    <w:link w:val="a8"/>
    <w:uiPriority w:val="99"/>
    <w:semiHidden/>
    <w:rsid w:val="00940E5F"/>
    <w:rPr>
      <w:rFonts w:ascii="Tahoma" w:hAnsi="Tahoma" w:cs="Tahoma"/>
      <w:sz w:val="16"/>
      <w:szCs w:val="16"/>
    </w:rPr>
  </w:style>
  <w:style w:type="paragraph" w:styleId="aa">
    <w:name w:val="List Paragraph"/>
    <w:basedOn w:val="a"/>
    <w:uiPriority w:val="34"/>
    <w:qFormat/>
    <w:rsid w:val="00637B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940E5F"/>
    <w:rPr>
      <w:rFonts w:ascii="Tahoma" w:hAnsi="Tahoma" w:cs="Tahoma"/>
      <w:sz w:val="16"/>
      <w:szCs w:val="16"/>
    </w:rPr>
  </w:style>
  <w:style w:type="character" w:customStyle="1" w:styleId="a9">
    <w:name w:val="Текст выноски Знак"/>
    <w:basedOn w:val="a0"/>
    <w:link w:val="a8"/>
    <w:uiPriority w:val="99"/>
    <w:semiHidden/>
    <w:rsid w:val="00940E5F"/>
    <w:rPr>
      <w:rFonts w:ascii="Tahoma" w:hAnsi="Tahoma" w:cs="Tahoma"/>
      <w:sz w:val="16"/>
      <w:szCs w:val="16"/>
    </w:rPr>
  </w:style>
  <w:style w:type="paragraph" w:styleId="aa">
    <w:name w:val="List Paragraph"/>
    <w:basedOn w:val="a"/>
    <w:uiPriority w:val="34"/>
    <w:qFormat/>
    <w:rsid w:val="00637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zakon2.rada.gov.ua/laws/show/2866-1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2.rada.gov.ua/laws/show/z1562-16" TargetMode="External"/><Relationship Id="rId4" Type="http://schemas.openxmlformats.org/officeDocument/2006/relationships/settings" Target="settings.xml"/><Relationship Id="rId9" Type="http://schemas.openxmlformats.org/officeDocument/2006/relationships/hyperlink" Target="http://zakon2.rada.gov.ua/laws/show/229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2180</Words>
  <Characters>12427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МАН-264</dc:creator>
  <cp:lastModifiedBy>User</cp:lastModifiedBy>
  <cp:revision>2</cp:revision>
  <dcterms:created xsi:type="dcterms:W3CDTF">2018-05-17T08:38:00Z</dcterms:created>
  <dcterms:modified xsi:type="dcterms:W3CDTF">2018-05-17T08:38:00Z</dcterms:modified>
</cp:coreProperties>
</file>